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150DF" w14:textId="77777777" w:rsidR="00C30199" w:rsidRPr="00B66B48" w:rsidRDefault="00C30199" w:rsidP="00B130AE">
      <w:pPr>
        <w:spacing w:after="0" w:line="240" w:lineRule="auto"/>
        <w:jc w:val="both"/>
        <w:rPr>
          <w:rFonts w:ascii="Calibri" w:hAnsi="Calibri"/>
          <w:sz w:val="20"/>
          <w:szCs w:val="20"/>
        </w:rPr>
      </w:pPr>
    </w:p>
    <w:p w14:paraId="0EAD5137" w14:textId="3501C8F2" w:rsidR="004A4F79" w:rsidRPr="00B66B48" w:rsidRDefault="00F32325" w:rsidP="00B130AE">
      <w:pPr>
        <w:pStyle w:val="Nadpis2"/>
        <w:spacing w:before="0" w:line="240" w:lineRule="auto"/>
        <w:jc w:val="center"/>
        <w:rPr>
          <w:rFonts w:ascii="Calibri" w:hAnsi="Calibri"/>
          <w:b/>
          <w:color w:val="auto"/>
          <w:sz w:val="24"/>
          <w:szCs w:val="24"/>
        </w:rPr>
      </w:pPr>
      <w:bookmarkStart w:id="0" w:name="_Hlk512272420"/>
      <w:r>
        <w:rPr>
          <w:rFonts w:ascii="Calibri" w:hAnsi="Calibri"/>
          <w:b/>
          <w:color w:val="auto"/>
          <w:sz w:val="24"/>
          <w:szCs w:val="24"/>
        </w:rPr>
        <w:t>Zásady ochrany osobných údajov</w:t>
      </w:r>
    </w:p>
    <w:p w14:paraId="799AA691" w14:textId="77777777" w:rsidR="004A4F79" w:rsidRPr="00B66B48" w:rsidRDefault="004A4F79" w:rsidP="00B130AE">
      <w:pPr>
        <w:spacing w:after="0" w:line="240" w:lineRule="auto"/>
        <w:jc w:val="both"/>
        <w:rPr>
          <w:rFonts w:ascii="Calibri" w:hAnsi="Calibri"/>
          <w:sz w:val="20"/>
          <w:szCs w:val="20"/>
        </w:rPr>
      </w:pPr>
    </w:p>
    <w:p w14:paraId="36C27F04" w14:textId="36608D0C" w:rsidR="00B66B48" w:rsidRPr="00B66B48" w:rsidRDefault="00F32325" w:rsidP="00B130AE">
      <w:pPr>
        <w:spacing w:after="0" w:line="240" w:lineRule="auto"/>
        <w:jc w:val="both"/>
        <w:rPr>
          <w:rFonts w:ascii="Calibri" w:hAnsi="Calibri"/>
          <w:sz w:val="20"/>
          <w:szCs w:val="20"/>
        </w:rPr>
      </w:pPr>
      <w:r w:rsidRPr="00F32325">
        <w:rPr>
          <w:rFonts w:ascii="Calibri" w:hAnsi="Calibri"/>
          <w:sz w:val="20"/>
          <w:szCs w:val="20"/>
        </w:rPr>
        <w:t xml:space="preserve">Vzťah pacienta a poskytovateľa zdravotnej starostlivosti je pri našej práci nesmierne dôležitý. Neodmysliteľnou súčasťou tohoto vzťahu je ochrana osobných údajov a </w:t>
      </w:r>
      <w:r>
        <w:rPr>
          <w:rFonts w:ascii="Calibri" w:hAnsi="Calibri"/>
          <w:sz w:val="20"/>
          <w:szCs w:val="20"/>
        </w:rPr>
        <w:t>v</w:t>
      </w:r>
      <w:r w:rsidRPr="00F32325">
        <w:rPr>
          <w:rFonts w:ascii="Calibri" w:hAnsi="Calibri"/>
          <w:sz w:val="20"/>
          <w:szCs w:val="20"/>
        </w:rPr>
        <w:t>ášho súkromia</w:t>
      </w:r>
      <w:r>
        <w:rPr>
          <w:rFonts w:ascii="Calibri" w:hAnsi="Calibri"/>
          <w:sz w:val="20"/>
          <w:szCs w:val="20"/>
        </w:rPr>
        <w:t>. Z tohto dôvodu by sme vás radi informovali o tom, na aké účely a na akých právnych základoch spracúvame osobné údaje, ako dlho ich uchováme a aké máte práva v súvislosti so spracúvaním vašich osobných údajov.</w:t>
      </w:r>
    </w:p>
    <w:p w14:paraId="6547C9EE" w14:textId="3C113E4B" w:rsidR="00B66B48" w:rsidRPr="00B66B48" w:rsidRDefault="00B66B48" w:rsidP="00B130AE">
      <w:pPr>
        <w:spacing w:after="0" w:line="240" w:lineRule="auto"/>
        <w:jc w:val="both"/>
        <w:rPr>
          <w:rFonts w:ascii="Calibri" w:hAnsi="Calibri"/>
          <w:sz w:val="20"/>
          <w:szCs w:val="20"/>
        </w:rPr>
      </w:pPr>
    </w:p>
    <w:p w14:paraId="7C8F9DD5" w14:textId="19D19F0F" w:rsidR="00B66B48" w:rsidRPr="00B66B48" w:rsidRDefault="00B66B48" w:rsidP="00B130AE">
      <w:pPr>
        <w:shd w:val="clear" w:color="auto" w:fill="E7E6E6" w:themeFill="background2"/>
        <w:spacing w:after="0" w:line="240" w:lineRule="auto"/>
        <w:jc w:val="both"/>
        <w:rPr>
          <w:rFonts w:ascii="Calibri" w:eastAsia="Times New Roman" w:hAnsi="Calibri" w:cs="Times New Roman"/>
          <w:b/>
          <w:sz w:val="20"/>
          <w:szCs w:val="20"/>
          <w:lang w:eastAsia="sk-SK"/>
        </w:rPr>
      </w:pPr>
      <w:r w:rsidRPr="00B66B48">
        <w:rPr>
          <w:rFonts w:ascii="Calibri" w:eastAsia="Times New Roman" w:hAnsi="Calibri" w:cs="Times New Roman"/>
          <w:b/>
          <w:sz w:val="20"/>
          <w:szCs w:val="20"/>
          <w:lang w:eastAsia="sk-SK"/>
        </w:rPr>
        <w:t>Kto o Vás spracúva údaje a ako nás môžete kontaktovať?</w:t>
      </w:r>
    </w:p>
    <w:p w14:paraId="324A40FE" w14:textId="77777777" w:rsidR="00EF17A7" w:rsidRDefault="00B66B48" w:rsidP="00B130AE">
      <w:pPr>
        <w:spacing w:after="0" w:line="240" w:lineRule="auto"/>
        <w:jc w:val="both"/>
        <w:rPr>
          <w:rFonts w:ascii="Calibri" w:eastAsia="Times New Roman" w:hAnsi="Calibri" w:cs="Times New Roman"/>
          <w:sz w:val="20"/>
          <w:szCs w:val="20"/>
          <w:lang w:eastAsia="sk-SK"/>
        </w:rPr>
      </w:pPr>
      <w:r w:rsidRPr="00B66B48">
        <w:rPr>
          <w:rFonts w:ascii="Calibri" w:eastAsia="Times New Roman" w:hAnsi="Calibri" w:cs="Times New Roman"/>
          <w:sz w:val="20"/>
          <w:szCs w:val="20"/>
          <w:lang w:eastAsia="sk-SK"/>
        </w:rPr>
        <w:t xml:space="preserve">Vaše osobné údaje spracúva </w:t>
      </w:r>
      <w:r w:rsidR="0072740F">
        <w:rPr>
          <w:rFonts w:ascii="Calibri" w:eastAsia="Times New Roman" w:hAnsi="Calibri" w:cs="Times New Roman"/>
          <w:sz w:val="20"/>
          <w:szCs w:val="20"/>
          <w:lang w:eastAsia="sk-SK"/>
        </w:rPr>
        <w:t>Poskytovateľ</w:t>
      </w:r>
      <w:r>
        <w:rPr>
          <w:rFonts w:ascii="Calibri" w:eastAsia="Times New Roman" w:hAnsi="Calibri" w:cs="Times New Roman"/>
          <w:sz w:val="20"/>
          <w:szCs w:val="20"/>
          <w:lang w:eastAsia="sk-SK"/>
        </w:rPr>
        <w:t xml:space="preserve"> </w:t>
      </w:r>
      <w:r w:rsidR="00FB4A3C">
        <w:rPr>
          <w:rFonts w:ascii="Calibri" w:eastAsia="Times New Roman" w:hAnsi="Calibri" w:cs="Times New Roman"/>
          <w:sz w:val="20"/>
          <w:szCs w:val="20"/>
          <w:lang w:eastAsia="sk-SK"/>
        </w:rPr>
        <w:t xml:space="preserve"> ako prevádzkovateľ vašich osobných údajov</w:t>
      </w:r>
    </w:p>
    <w:p w14:paraId="2AAE61CF" w14:textId="50A37571" w:rsidR="00EF17A7" w:rsidRDefault="0071001B" w:rsidP="00B130AE">
      <w:pPr>
        <w:spacing w:after="0" w:line="240" w:lineRule="auto"/>
        <w:jc w:val="both"/>
        <w:rPr>
          <w:rFonts w:ascii="Calibri" w:eastAsia="Times New Roman" w:hAnsi="Calibri" w:cs="Times New Roman"/>
          <w:i/>
          <w:color w:val="2F5496" w:themeColor="accent1" w:themeShade="BF"/>
          <w:sz w:val="20"/>
          <w:szCs w:val="20"/>
          <w:lang w:eastAsia="sk-SK"/>
        </w:rPr>
      </w:pPr>
      <w:r>
        <w:rPr>
          <w:rFonts w:ascii="Calibri" w:eastAsia="Times New Roman" w:hAnsi="Calibri" w:cs="Times New Roman"/>
          <w:i/>
          <w:color w:val="2F5496" w:themeColor="accent1" w:themeShade="BF"/>
          <w:sz w:val="20"/>
          <w:szCs w:val="20"/>
          <w:lang w:eastAsia="sk-SK"/>
        </w:rPr>
        <w:t xml:space="preserve">MPed s.r.o. </w:t>
      </w:r>
    </w:p>
    <w:p w14:paraId="28DE87B6" w14:textId="2A29487E" w:rsidR="0071001B" w:rsidRDefault="0071001B" w:rsidP="00B130AE">
      <w:pPr>
        <w:spacing w:after="0" w:line="240" w:lineRule="auto"/>
        <w:jc w:val="both"/>
        <w:rPr>
          <w:rFonts w:ascii="Calibri" w:eastAsia="Times New Roman" w:hAnsi="Calibri" w:cs="Times New Roman"/>
          <w:i/>
          <w:color w:val="2F5496" w:themeColor="accent1" w:themeShade="BF"/>
          <w:sz w:val="20"/>
          <w:szCs w:val="20"/>
          <w:lang w:eastAsia="sk-SK"/>
        </w:rPr>
      </w:pPr>
      <w:r>
        <w:rPr>
          <w:rFonts w:ascii="Calibri" w:eastAsia="Times New Roman" w:hAnsi="Calibri" w:cs="Times New Roman"/>
          <w:i/>
          <w:color w:val="2F5496" w:themeColor="accent1" w:themeShade="BF"/>
          <w:sz w:val="20"/>
          <w:szCs w:val="20"/>
          <w:lang w:eastAsia="sk-SK"/>
        </w:rPr>
        <w:t>Besné 259, 01802 Dolná Mariková</w:t>
      </w:r>
    </w:p>
    <w:p w14:paraId="739AE245" w14:textId="51A64417" w:rsidR="0071001B" w:rsidRDefault="0071001B" w:rsidP="00B130AE">
      <w:pPr>
        <w:spacing w:after="0" w:line="240" w:lineRule="auto"/>
        <w:jc w:val="both"/>
        <w:rPr>
          <w:rFonts w:ascii="Calibri" w:eastAsia="Times New Roman" w:hAnsi="Calibri" w:cs="Times New Roman"/>
          <w:i/>
          <w:color w:val="2F5496" w:themeColor="accent1" w:themeShade="BF"/>
          <w:sz w:val="20"/>
          <w:szCs w:val="20"/>
          <w:lang w:eastAsia="sk-SK"/>
        </w:rPr>
      </w:pPr>
      <w:r>
        <w:rPr>
          <w:rFonts w:ascii="Calibri" w:eastAsia="Times New Roman" w:hAnsi="Calibri" w:cs="Times New Roman"/>
          <w:i/>
          <w:color w:val="2F5496" w:themeColor="accent1" w:themeShade="BF"/>
          <w:sz w:val="20"/>
          <w:szCs w:val="20"/>
          <w:lang w:eastAsia="sk-SK"/>
        </w:rPr>
        <w:t>IČO: 43914039</w:t>
      </w:r>
    </w:p>
    <w:p w14:paraId="59187FB7" w14:textId="7C67D4BD" w:rsidR="002D07C3" w:rsidRDefault="002D07C3" w:rsidP="00B130AE">
      <w:pPr>
        <w:spacing w:after="0" w:line="240" w:lineRule="auto"/>
        <w:jc w:val="both"/>
        <w:rPr>
          <w:rFonts w:ascii="Calibri" w:eastAsia="Times New Roman" w:hAnsi="Calibri" w:cs="Times New Roman"/>
          <w:i/>
          <w:color w:val="2F5496" w:themeColor="accent1" w:themeShade="BF"/>
          <w:sz w:val="20"/>
          <w:szCs w:val="20"/>
          <w:lang w:eastAsia="sk-SK"/>
        </w:rPr>
      </w:pPr>
      <w:r>
        <w:rPr>
          <w:rFonts w:ascii="Calibri" w:eastAsia="Times New Roman" w:hAnsi="Calibri" w:cs="Times New Roman"/>
          <w:i/>
          <w:color w:val="2F5496" w:themeColor="accent1" w:themeShade="BF"/>
          <w:sz w:val="20"/>
          <w:szCs w:val="20"/>
          <w:lang w:eastAsia="sk-SK"/>
        </w:rPr>
        <w:t xml:space="preserve">Okresný súd Trenčín Sro </w:t>
      </w:r>
      <w:r w:rsidR="008C05FD" w:rsidRPr="008C05FD">
        <w:rPr>
          <w:rFonts w:ascii="Calibri" w:eastAsia="Times New Roman" w:hAnsi="Calibri" w:cs="Times New Roman"/>
          <w:i/>
          <w:color w:val="2F5496" w:themeColor="accent1" w:themeShade="BF"/>
          <w:sz w:val="20"/>
          <w:szCs w:val="20"/>
          <w:lang w:eastAsia="sk-SK"/>
        </w:rPr>
        <w:t>19662/R</w:t>
      </w:r>
    </w:p>
    <w:p w14:paraId="4D4E0032" w14:textId="7EF0CAB1" w:rsidR="00B66B48" w:rsidRDefault="00EF17A7" w:rsidP="00B130AE">
      <w:pPr>
        <w:spacing w:after="0" w:line="240" w:lineRule="auto"/>
        <w:jc w:val="both"/>
        <w:rPr>
          <w:rFonts w:ascii="Calibri" w:eastAsia="Times New Roman" w:hAnsi="Calibri" w:cs="Times New Roman"/>
          <w:color w:val="222A35" w:themeColor="text2" w:themeShade="80"/>
          <w:sz w:val="20"/>
          <w:szCs w:val="20"/>
          <w:lang w:eastAsia="sk-SK"/>
        </w:rPr>
      </w:pPr>
      <w:r>
        <w:rPr>
          <w:rFonts w:ascii="Calibri" w:eastAsia="Times New Roman" w:hAnsi="Calibri" w:cs="Times New Roman"/>
          <w:i/>
          <w:color w:val="2F5496" w:themeColor="accent1" w:themeShade="BF"/>
          <w:sz w:val="20"/>
          <w:szCs w:val="20"/>
          <w:lang w:eastAsia="sk-SK"/>
        </w:rPr>
        <w:t xml:space="preserve">Tel. kontakt: </w:t>
      </w:r>
      <w:r w:rsidR="008C05FD">
        <w:rPr>
          <w:rFonts w:ascii="Calibri" w:eastAsia="Times New Roman" w:hAnsi="Calibri" w:cs="Times New Roman"/>
          <w:i/>
          <w:color w:val="2F5496" w:themeColor="accent1" w:themeShade="BF"/>
          <w:sz w:val="20"/>
          <w:szCs w:val="20"/>
          <w:lang w:eastAsia="sk-SK"/>
        </w:rPr>
        <w:t>042/4304181 / 042/436</w:t>
      </w:r>
      <w:r w:rsidR="008D673E">
        <w:rPr>
          <w:rFonts w:ascii="Calibri" w:eastAsia="Times New Roman" w:hAnsi="Calibri" w:cs="Times New Roman"/>
          <w:i/>
          <w:color w:val="2F5496" w:themeColor="accent1" w:themeShade="BF"/>
          <w:sz w:val="20"/>
          <w:szCs w:val="20"/>
          <w:lang w:eastAsia="sk-SK"/>
        </w:rPr>
        <w:t>2</w:t>
      </w:r>
      <w:r w:rsidR="008C05FD">
        <w:rPr>
          <w:rFonts w:ascii="Calibri" w:eastAsia="Times New Roman" w:hAnsi="Calibri" w:cs="Times New Roman"/>
          <w:i/>
          <w:color w:val="2F5496" w:themeColor="accent1" w:themeShade="BF"/>
          <w:sz w:val="20"/>
          <w:szCs w:val="20"/>
          <w:lang w:eastAsia="sk-SK"/>
        </w:rPr>
        <w:t>484</w:t>
      </w:r>
    </w:p>
    <w:p w14:paraId="46893F2B" w14:textId="427E4F3B" w:rsidR="00B66B48" w:rsidRPr="00B66B48" w:rsidRDefault="0072740F" w:rsidP="00B130AE">
      <w:pPr>
        <w:spacing w:after="0" w:line="240" w:lineRule="auto"/>
        <w:jc w:val="both"/>
        <w:rPr>
          <w:rFonts w:ascii="Calibri" w:eastAsia="Times New Roman" w:hAnsi="Calibri" w:cs="Times New Roman"/>
          <w:color w:val="222A35" w:themeColor="text2" w:themeShade="80"/>
          <w:sz w:val="20"/>
          <w:szCs w:val="20"/>
          <w:lang w:eastAsia="sk-SK"/>
        </w:rPr>
      </w:pPr>
      <w:r>
        <w:rPr>
          <w:rFonts w:ascii="Calibri" w:hAnsi="Calibri"/>
          <w:sz w:val="20"/>
          <w:szCs w:val="20"/>
        </w:rPr>
        <w:t>(ďalej ako „</w:t>
      </w:r>
      <w:r w:rsidR="00FB4A3C">
        <w:rPr>
          <w:rFonts w:ascii="Calibri" w:hAnsi="Calibri"/>
          <w:sz w:val="20"/>
          <w:szCs w:val="20"/>
        </w:rPr>
        <w:t>zdravotnícke zariadenie</w:t>
      </w:r>
      <w:r>
        <w:rPr>
          <w:rFonts w:ascii="Calibri" w:hAnsi="Calibri"/>
          <w:sz w:val="20"/>
          <w:szCs w:val="20"/>
        </w:rPr>
        <w:t>“</w:t>
      </w:r>
      <w:r w:rsidR="00EE11C1">
        <w:rPr>
          <w:rFonts w:ascii="Calibri" w:hAnsi="Calibri"/>
          <w:sz w:val="20"/>
          <w:szCs w:val="20"/>
        </w:rPr>
        <w:t xml:space="preserve"> alebo „poskytovateľ zdravotnej starostlivosti“</w:t>
      </w:r>
      <w:r>
        <w:rPr>
          <w:rFonts w:ascii="Calibri" w:hAnsi="Calibri"/>
          <w:sz w:val="20"/>
          <w:szCs w:val="20"/>
        </w:rPr>
        <w:t>)</w:t>
      </w:r>
    </w:p>
    <w:p w14:paraId="05712633" w14:textId="77777777" w:rsidR="00B130AE" w:rsidRDefault="00B130AE" w:rsidP="00B130AE">
      <w:pPr>
        <w:spacing w:after="0" w:line="240" w:lineRule="auto"/>
        <w:jc w:val="both"/>
        <w:rPr>
          <w:rFonts w:ascii="Calibri" w:eastAsia="Times New Roman" w:hAnsi="Calibri" w:cs="Times New Roman"/>
          <w:color w:val="000000"/>
          <w:sz w:val="20"/>
          <w:szCs w:val="20"/>
          <w:lang w:eastAsia="sk-SK"/>
        </w:rPr>
      </w:pPr>
    </w:p>
    <w:p w14:paraId="207C997E" w14:textId="140E363F" w:rsidR="00B130AE" w:rsidRDefault="00EF17A7" w:rsidP="00B130AE">
      <w:pPr>
        <w:spacing w:after="0" w:line="240" w:lineRule="auto"/>
        <w:jc w:val="both"/>
        <w:rPr>
          <w:rFonts w:ascii="Calibri" w:eastAsia="Times New Roman" w:hAnsi="Calibri" w:cs="Times New Roman"/>
          <w:color w:val="000000"/>
          <w:sz w:val="20"/>
          <w:szCs w:val="20"/>
          <w:lang w:eastAsia="sk-SK"/>
        </w:rPr>
      </w:pPr>
      <w:r>
        <w:rPr>
          <w:rFonts w:ascii="Calibri" w:eastAsia="Times New Roman" w:hAnsi="Calibri" w:cs="Times New Roman"/>
          <w:color w:val="000000"/>
          <w:sz w:val="20"/>
          <w:szCs w:val="20"/>
          <w:lang w:eastAsia="sk-SK"/>
        </w:rPr>
        <w:t>E-mailový kontakt</w:t>
      </w:r>
      <w:r w:rsidR="00B130AE">
        <w:rPr>
          <w:rFonts w:ascii="Calibri" w:eastAsia="Times New Roman" w:hAnsi="Calibri" w:cs="Times New Roman"/>
          <w:color w:val="000000"/>
          <w:sz w:val="20"/>
          <w:szCs w:val="20"/>
          <w:lang w:eastAsia="sk-SK"/>
        </w:rPr>
        <w:t xml:space="preserve"> zodpovednej osoby:</w:t>
      </w:r>
      <w:r w:rsidR="00FC196D">
        <w:rPr>
          <w:rFonts w:ascii="Calibri" w:eastAsia="Times New Roman" w:hAnsi="Calibri" w:cs="Times New Roman"/>
          <w:color w:val="000000"/>
          <w:sz w:val="20"/>
          <w:szCs w:val="20"/>
          <w:lang w:eastAsia="sk-SK"/>
        </w:rPr>
        <w:t xml:space="preserve"> </w:t>
      </w:r>
      <w:r w:rsidR="008D673E">
        <w:rPr>
          <w:rFonts w:ascii="Calibri" w:eastAsia="Times New Roman" w:hAnsi="Calibri" w:cs="Times New Roman"/>
          <w:color w:val="000000"/>
          <w:sz w:val="20"/>
          <w:szCs w:val="20"/>
          <w:lang w:eastAsia="sk-SK"/>
        </w:rPr>
        <w:t>detska.ambulancia@yahoo.com</w:t>
      </w:r>
    </w:p>
    <w:p w14:paraId="29E515CA" w14:textId="77777777" w:rsidR="00B130AE" w:rsidRDefault="00B130AE" w:rsidP="00B130AE">
      <w:pPr>
        <w:spacing w:after="0" w:line="240" w:lineRule="auto"/>
        <w:jc w:val="both"/>
        <w:rPr>
          <w:rFonts w:ascii="Calibri" w:eastAsia="Times New Roman" w:hAnsi="Calibri" w:cs="Times New Roman"/>
          <w:color w:val="000000"/>
          <w:sz w:val="20"/>
          <w:szCs w:val="20"/>
          <w:lang w:eastAsia="sk-SK"/>
        </w:rPr>
      </w:pPr>
    </w:p>
    <w:p w14:paraId="44DF2A32" w14:textId="7C8A6F7E" w:rsidR="00B66B48" w:rsidRPr="00B66B48" w:rsidRDefault="00B130AE" w:rsidP="00B130AE">
      <w:pPr>
        <w:spacing w:after="0" w:line="240" w:lineRule="auto"/>
        <w:jc w:val="both"/>
        <w:rPr>
          <w:rFonts w:ascii="Calibri" w:eastAsia="Times New Roman" w:hAnsi="Calibri" w:cs="Times New Roman"/>
          <w:color w:val="000000"/>
          <w:sz w:val="20"/>
          <w:szCs w:val="20"/>
          <w:lang w:eastAsia="sk-SK"/>
        </w:rPr>
      </w:pPr>
      <w:r>
        <w:rPr>
          <w:rFonts w:ascii="Calibri" w:eastAsia="Times New Roman" w:hAnsi="Calibri" w:cs="Times New Roman"/>
          <w:color w:val="000000"/>
          <w:sz w:val="20"/>
          <w:szCs w:val="20"/>
          <w:lang w:eastAsia="sk-SK"/>
        </w:rPr>
        <w:t>Ak máte</w:t>
      </w:r>
      <w:r w:rsidR="00B66B48" w:rsidRPr="00B66B48">
        <w:rPr>
          <w:rFonts w:ascii="Calibri" w:eastAsia="Times New Roman" w:hAnsi="Calibri" w:cs="Times New Roman"/>
          <w:color w:val="000000"/>
          <w:sz w:val="20"/>
          <w:szCs w:val="20"/>
          <w:lang w:eastAsia="sk-SK"/>
        </w:rPr>
        <w:t xml:space="preserve"> </w:t>
      </w:r>
      <w:r>
        <w:rPr>
          <w:rFonts w:ascii="Calibri" w:eastAsia="Times New Roman" w:hAnsi="Calibri" w:cs="Times New Roman"/>
          <w:color w:val="000000"/>
          <w:sz w:val="20"/>
          <w:szCs w:val="20"/>
          <w:lang w:eastAsia="sk-SK"/>
        </w:rPr>
        <w:t>akékoľvek otázky</w:t>
      </w:r>
      <w:r w:rsidR="00B66B48" w:rsidRPr="00B66B48">
        <w:rPr>
          <w:rFonts w:ascii="Calibri" w:eastAsia="Times New Roman" w:hAnsi="Calibri" w:cs="Times New Roman"/>
          <w:color w:val="000000"/>
          <w:sz w:val="20"/>
          <w:szCs w:val="20"/>
          <w:lang w:eastAsia="sk-SK"/>
        </w:rPr>
        <w:t xml:space="preserve"> ohľadom spracúvania </w:t>
      </w:r>
      <w:r w:rsidR="00E61EC6">
        <w:rPr>
          <w:rFonts w:ascii="Calibri" w:eastAsia="Times New Roman" w:hAnsi="Calibri" w:cs="Times New Roman"/>
          <w:color w:val="000000"/>
          <w:sz w:val="20"/>
          <w:szCs w:val="20"/>
          <w:lang w:eastAsia="sk-SK"/>
        </w:rPr>
        <w:t>v</w:t>
      </w:r>
      <w:r w:rsidR="00B66B48" w:rsidRPr="00B66B48">
        <w:rPr>
          <w:rFonts w:ascii="Calibri" w:eastAsia="Times New Roman" w:hAnsi="Calibri" w:cs="Times New Roman"/>
          <w:color w:val="000000"/>
          <w:sz w:val="20"/>
          <w:szCs w:val="20"/>
          <w:lang w:eastAsia="sk-SK"/>
        </w:rPr>
        <w:t xml:space="preserve">ašich osobných údajov </w:t>
      </w:r>
      <w:r>
        <w:rPr>
          <w:rFonts w:ascii="Calibri" w:eastAsia="Times New Roman" w:hAnsi="Calibri" w:cs="Times New Roman"/>
          <w:color w:val="000000"/>
          <w:sz w:val="20"/>
          <w:szCs w:val="20"/>
          <w:lang w:eastAsia="sk-SK"/>
        </w:rPr>
        <w:t xml:space="preserve">alebo chcete uplatniť nižšie uvedené práva, môžete tak urobiť priamo v našom zdravotníckom zariadení, </w:t>
      </w:r>
      <w:r w:rsidR="00B66B48" w:rsidRPr="00B66B48">
        <w:rPr>
          <w:rFonts w:ascii="Calibri" w:eastAsia="Times New Roman" w:hAnsi="Calibri" w:cs="Times New Roman"/>
          <w:color w:val="000000"/>
          <w:sz w:val="20"/>
          <w:szCs w:val="20"/>
          <w:lang w:eastAsia="sk-SK"/>
        </w:rPr>
        <w:t xml:space="preserve">e-mailom </w:t>
      </w:r>
      <w:r w:rsidR="00EF17A7">
        <w:rPr>
          <w:rFonts w:ascii="Calibri" w:eastAsia="Times New Roman" w:hAnsi="Calibri" w:cs="Times New Roman"/>
          <w:color w:val="000000"/>
          <w:sz w:val="20"/>
          <w:szCs w:val="20"/>
          <w:lang w:eastAsia="sk-SK"/>
        </w:rPr>
        <w:t xml:space="preserve">zaslaným zodpovednej osobe, </w:t>
      </w:r>
      <w:r w:rsidR="00B66B48" w:rsidRPr="00B66B48">
        <w:rPr>
          <w:rFonts w:ascii="Calibri" w:eastAsia="Times New Roman" w:hAnsi="Calibri" w:cs="Times New Roman"/>
          <w:color w:val="000000"/>
          <w:sz w:val="20"/>
          <w:szCs w:val="20"/>
          <w:lang w:eastAsia="sk-SK"/>
        </w:rPr>
        <w:t xml:space="preserve">telefonicky </w:t>
      </w:r>
      <w:r w:rsidR="00EF17A7">
        <w:rPr>
          <w:rFonts w:ascii="Calibri" w:eastAsia="Times New Roman" w:hAnsi="Calibri" w:cs="Times New Roman"/>
          <w:color w:val="000000"/>
          <w:sz w:val="20"/>
          <w:szCs w:val="20"/>
          <w:lang w:eastAsia="sk-SK"/>
        </w:rPr>
        <w:t xml:space="preserve">alebo </w:t>
      </w:r>
      <w:r w:rsidR="00B66B48" w:rsidRPr="00B66B48">
        <w:rPr>
          <w:rFonts w:ascii="Calibri" w:eastAsia="Times New Roman" w:hAnsi="Calibri" w:cs="Times New Roman"/>
          <w:color w:val="000000"/>
          <w:sz w:val="20"/>
          <w:szCs w:val="20"/>
          <w:lang w:eastAsia="sk-SK"/>
        </w:rPr>
        <w:t xml:space="preserve">poštou na </w:t>
      </w:r>
      <w:r w:rsidR="00EF17A7">
        <w:rPr>
          <w:rFonts w:ascii="Calibri" w:eastAsia="Times New Roman" w:hAnsi="Calibri" w:cs="Times New Roman"/>
          <w:color w:val="000000"/>
          <w:sz w:val="20"/>
          <w:szCs w:val="20"/>
          <w:lang w:eastAsia="sk-SK"/>
        </w:rPr>
        <w:t xml:space="preserve">adresu nášho sídla. </w:t>
      </w:r>
    </w:p>
    <w:p w14:paraId="54FC7B25" w14:textId="63F3CC41" w:rsidR="004A4F79" w:rsidRDefault="004A4F79" w:rsidP="00B130AE">
      <w:pPr>
        <w:spacing w:after="0" w:line="240" w:lineRule="auto"/>
        <w:jc w:val="both"/>
        <w:outlineLvl w:val="0"/>
        <w:rPr>
          <w:rFonts w:ascii="Calibri" w:hAnsi="Calibri"/>
          <w:sz w:val="20"/>
          <w:szCs w:val="20"/>
        </w:rPr>
      </w:pPr>
    </w:p>
    <w:p w14:paraId="7353AE2D" w14:textId="77777777" w:rsidR="00352371" w:rsidRPr="00B66B48" w:rsidRDefault="00352371" w:rsidP="00B130AE">
      <w:pPr>
        <w:spacing w:after="0" w:line="240" w:lineRule="auto"/>
        <w:jc w:val="both"/>
        <w:outlineLvl w:val="0"/>
        <w:rPr>
          <w:rFonts w:ascii="Calibri" w:hAnsi="Calibri"/>
          <w:b/>
          <w:i/>
          <w:sz w:val="20"/>
          <w:szCs w:val="20"/>
        </w:rPr>
      </w:pPr>
    </w:p>
    <w:p w14:paraId="36845C60" w14:textId="1F1F8DC1" w:rsidR="00C30199" w:rsidRPr="00B66B48" w:rsidRDefault="00352371" w:rsidP="00B130AE">
      <w:pPr>
        <w:shd w:val="clear" w:color="auto" w:fill="F2F2F2" w:themeFill="background1" w:themeFillShade="F2"/>
        <w:spacing w:after="0" w:line="240" w:lineRule="auto"/>
        <w:jc w:val="both"/>
        <w:outlineLvl w:val="0"/>
        <w:rPr>
          <w:rFonts w:ascii="Calibri" w:hAnsi="Calibri"/>
          <w:b/>
          <w:i/>
          <w:sz w:val="20"/>
          <w:szCs w:val="20"/>
        </w:rPr>
      </w:pPr>
      <w:r>
        <w:rPr>
          <w:rFonts w:ascii="Calibri" w:hAnsi="Calibri"/>
          <w:b/>
          <w:i/>
          <w:sz w:val="20"/>
          <w:szCs w:val="20"/>
        </w:rPr>
        <w:t>Ako o vás získavame osobné údaje</w:t>
      </w:r>
    </w:p>
    <w:p w14:paraId="12C9F494" w14:textId="20684B65" w:rsidR="004A4F79" w:rsidRDefault="004A4F79" w:rsidP="00B130AE">
      <w:pPr>
        <w:spacing w:after="0" w:line="240" w:lineRule="auto"/>
        <w:jc w:val="both"/>
        <w:rPr>
          <w:rFonts w:ascii="Calibri" w:hAnsi="Calibri"/>
          <w:sz w:val="20"/>
          <w:szCs w:val="20"/>
        </w:rPr>
      </w:pPr>
    </w:p>
    <w:p w14:paraId="5C213443" w14:textId="7A436245" w:rsidR="00352371" w:rsidRDefault="00671B50" w:rsidP="00B130AE">
      <w:pPr>
        <w:spacing w:after="0" w:line="240" w:lineRule="auto"/>
        <w:jc w:val="both"/>
        <w:rPr>
          <w:rFonts w:ascii="Calibri" w:hAnsi="Calibri"/>
          <w:sz w:val="20"/>
          <w:szCs w:val="20"/>
        </w:rPr>
      </w:pPr>
      <w:r>
        <w:rPr>
          <w:rFonts w:ascii="Calibri" w:hAnsi="Calibri"/>
          <w:sz w:val="20"/>
          <w:szCs w:val="20"/>
        </w:rPr>
        <w:t>Vaše osobné údaje získavame priamo od vás, resp. od vašich zákonných zástupcov. Ak vám má byť poskytnutá zdravotná starostlivosť, je našou zákonnou povinnosťou spracúvať vaše osobné údaje, prípade osobné údaje zákonných zástupcov.</w:t>
      </w:r>
    </w:p>
    <w:p w14:paraId="061DECA1" w14:textId="450B7DD5" w:rsidR="00671B50" w:rsidRDefault="00671B50" w:rsidP="00B130AE">
      <w:pPr>
        <w:spacing w:after="0" w:line="240" w:lineRule="auto"/>
        <w:jc w:val="both"/>
        <w:rPr>
          <w:rFonts w:ascii="Calibri" w:hAnsi="Calibri"/>
          <w:sz w:val="20"/>
          <w:szCs w:val="20"/>
        </w:rPr>
      </w:pPr>
    </w:p>
    <w:p w14:paraId="64E727B2" w14:textId="78DAD6C4" w:rsidR="00671B50" w:rsidRPr="00B66B48" w:rsidRDefault="00671B50" w:rsidP="00B130AE">
      <w:pPr>
        <w:spacing w:after="0" w:line="240" w:lineRule="auto"/>
        <w:jc w:val="both"/>
        <w:rPr>
          <w:rFonts w:ascii="Calibri" w:hAnsi="Calibri"/>
          <w:sz w:val="20"/>
          <w:szCs w:val="20"/>
        </w:rPr>
      </w:pPr>
      <w:r>
        <w:rPr>
          <w:rFonts w:ascii="Calibri" w:hAnsi="Calibri"/>
          <w:sz w:val="20"/>
          <w:szCs w:val="20"/>
        </w:rPr>
        <w:t>Súhlas dotknutej osoby na spracúvanie, poskytovanie a sprístupňovanie údajov zo zdravotnej dokumentácie sa za podmienok ustanovených zákonom č. 576/2004 Z. z. nevyžaduje. Neposkytnutie osobných údajov v potrebnom rozsahu danom týmto zákonom môže mať za následok neposkytnutie zdravotnej starostlivosti okrem akútnych stavov.</w:t>
      </w:r>
    </w:p>
    <w:p w14:paraId="24709032" w14:textId="77777777" w:rsidR="00316B01" w:rsidRPr="00B66B48" w:rsidRDefault="00316B01" w:rsidP="00B130AE">
      <w:pPr>
        <w:pStyle w:val="Odsekzoznamu"/>
        <w:spacing w:after="0" w:line="240" w:lineRule="auto"/>
        <w:ind w:left="567"/>
        <w:jc w:val="both"/>
        <w:rPr>
          <w:rFonts w:ascii="Calibri" w:hAnsi="Calibri"/>
          <w:sz w:val="20"/>
          <w:szCs w:val="20"/>
        </w:rPr>
      </w:pPr>
    </w:p>
    <w:p w14:paraId="0D58A4A2" w14:textId="0F508E1B" w:rsidR="00513BF1" w:rsidRPr="00B66B48" w:rsidRDefault="00352371" w:rsidP="00B130AE">
      <w:pPr>
        <w:shd w:val="clear" w:color="auto" w:fill="F2F2F2" w:themeFill="background1" w:themeFillShade="F2"/>
        <w:spacing w:after="0" w:line="240" w:lineRule="auto"/>
        <w:jc w:val="both"/>
        <w:outlineLvl w:val="0"/>
        <w:rPr>
          <w:rFonts w:ascii="Calibri" w:hAnsi="Calibri"/>
          <w:b/>
          <w:i/>
          <w:sz w:val="20"/>
          <w:szCs w:val="20"/>
        </w:rPr>
      </w:pPr>
      <w:r>
        <w:rPr>
          <w:rFonts w:ascii="Calibri" w:hAnsi="Calibri"/>
          <w:b/>
          <w:i/>
          <w:sz w:val="20"/>
          <w:szCs w:val="20"/>
        </w:rPr>
        <w:t>Prečo a na akom právnom základe spracúvame osobné údaje</w:t>
      </w:r>
    </w:p>
    <w:p w14:paraId="1E8E5B4B" w14:textId="7E6E0E91" w:rsidR="004A4F79" w:rsidRDefault="004A4F79" w:rsidP="00B130AE">
      <w:pPr>
        <w:spacing w:after="0" w:line="240" w:lineRule="auto"/>
        <w:jc w:val="both"/>
        <w:rPr>
          <w:rFonts w:ascii="Calibri" w:hAnsi="Calibri"/>
          <w:b/>
          <w:sz w:val="20"/>
          <w:szCs w:val="20"/>
        </w:rPr>
      </w:pPr>
    </w:p>
    <w:tbl>
      <w:tblPr>
        <w:tblStyle w:val="Mriekatabuky"/>
        <w:tblW w:w="0" w:type="auto"/>
        <w:tblLook w:val="04A0" w:firstRow="1" w:lastRow="0" w:firstColumn="1" w:lastColumn="0" w:noHBand="0" w:noVBand="1"/>
      </w:tblPr>
      <w:tblGrid>
        <w:gridCol w:w="1434"/>
        <w:gridCol w:w="1501"/>
        <w:gridCol w:w="1630"/>
        <w:gridCol w:w="1969"/>
        <w:gridCol w:w="1493"/>
        <w:gridCol w:w="2161"/>
      </w:tblGrid>
      <w:tr w:rsidR="006B633F" w:rsidRPr="00220DF5" w14:paraId="18396B1B" w14:textId="77777777" w:rsidTr="004D65A1">
        <w:tc>
          <w:tcPr>
            <w:tcW w:w="3473" w:type="dxa"/>
            <w:gridSpan w:val="2"/>
            <w:vAlign w:val="center"/>
          </w:tcPr>
          <w:p w14:paraId="69BE0C1E" w14:textId="26FA9463" w:rsidR="0005101B" w:rsidRPr="00220DF5" w:rsidRDefault="0005101B" w:rsidP="00BC752C">
            <w:pPr>
              <w:spacing w:after="0" w:line="240" w:lineRule="auto"/>
              <w:rPr>
                <w:rFonts w:cstheme="minorHAnsi"/>
                <w:b/>
                <w:sz w:val="18"/>
                <w:szCs w:val="18"/>
              </w:rPr>
            </w:pPr>
            <w:r w:rsidRPr="00220DF5">
              <w:rPr>
                <w:rFonts w:cstheme="minorHAnsi"/>
                <w:b/>
                <w:sz w:val="18"/>
                <w:szCs w:val="18"/>
              </w:rPr>
              <w:t>Prečo spracúvame vaše osobné údaje?</w:t>
            </w:r>
          </w:p>
        </w:tc>
        <w:tc>
          <w:tcPr>
            <w:tcW w:w="1246" w:type="dxa"/>
            <w:vMerge w:val="restart"/>
            <w:vAlign w:val="center"/>
          </w:tcPr>
          <w:p w14:paraId="3AE3C945" w14:textId="41F49C8F" w:rsidR="0005101B" w:rsidRPr="00220DF5" w:rsidRDefault="0005101B" w:rsidP="00BC752C">
            <w:pPr>
              <w:spacing w:after="0" w:line="240" w:lineRule="auto"/>
              <w:rPr>
                <w:rFonts w:cstheme="minorHAnsi"/>
                <w:b/>
                <w:sz w:val="18"/>
                <w:szCs w:val="18"/>
              </w:rPr>
            </w:pPr>
            <w:r w:rsidRPr="00220DF5">
              <w:rPr>
                <w:rFonts w:cstheme="minorHAnsi"/>
                <w:b/>
                <w:sz w:val="18"/>
                <w:szCs w:val="18"/>
              </w:rPr>
              <w:t>Na akom právnom základe spracúvame osobné údaje</w:t>
            </w:r>
            <w:r w:rsidR="00A4734E">
              <w:rPr>
                <w:rFonts w:cstheme="minorHAnsi"/>
                <w:b/>
                <w:sz w:val="18"/>
                <w:szCs w:val="18"/>
              </w:rPr>
              <w:t xml:space="preserve"> (neuvádzame celé názvy zákonov)</w:t>
            </w:r>
            <w:r w:rsidRPr="00220DF5">
              <w:rPr>
                <w:rFonts w:cstheme="minorHAnsi"/>
                <w:b/>
                <w:sz w:val="18"/>
                <w:szCs w:val="18"/>
              </w:rPr>
              <w:t>?</w:t>
            </w:r>
          </w:p>
        </w:tc>
        <w:tc>
          <w:tcPr>
            <w:tcW w:w="2547" w:type="dxa"/>
            <w:vMerge w:val="restart"/>
            <w:vAlign w:val="center"/>
          </w:tcPr>
          <w:p w14:paraId="4FAD24E5" w14:textId="7EFD57CC" w:rsidR="0005101B" w:rsidRPr="00220DF5" w:rsidRDefault="0005101B" w:rsidP="00BC752C">
            <w:pPr>
              <w:spacing w:after="0" w:line="240" w:lineRule="auto"/>
              <w:rPr>
                <w:rFonts w:cstheme="minorHAnsi"/>
                <w:b/>
                <w:sz w:val="18"/>
                <w:szCs w:val="18"/>
              </w:rPr>
            </w:pPr>
            <w:r w:rsidRPr="00220DF5">
              <w:rPr>
                <w:rFonts w:cstheme="minorHAnsi"/>
                <w:b/>
                <w:sz w:val="18"/>
                <w:szCs w:val="18"/>
              </w:rPr>
              <w:t>Rozsah spracúvaných osobných údajov</w:t>
            </w:r>
          </w:p>
        </w:tc>
        <w:tc>
          <w:tcPr>
            <w:tcW w:w="1524" w:type="dxa"/>
            <w:vMerge w:val="restart"/>
            <w:vAlign w:val="center"/>
          </w:tcPr>
          <w:p w14:paraId="406D544F" w14:textId="333B3C81" w:rsidR="0005101B" w:rsidRPr="00220DF5" w:rsidRDefault="0005101B" w:rsidP="00BC752C">
            <w:pPr>
              <w:spacing w:after="0" w:line="240" w:lineRule="auto"/>
              <w:rPr>
                <w:rFonts w:cstheme="minorHAnsi"/>
                <w:b/>
                <w:sz w:val="18"/>
                <w:szCs w:val="18"/>
              </w:rPr>
            </w:pPr>
            <w:r w:rsidRPr="00220DF5">
              <w:rPr>
                <w:rFonts w:cstheme="minorHAnsi"/>
                <w:b/>
                <w:sz w:val="18"/>
                <w:szCs w:val="18"/>
              </w:rPr>
              <w:t>Komu poskytujeme vaše osobné údaje?</w:t>
            </w:r>
          </w:p>
        </w:tc>
        <w:tc>
          <w:tcPr>
            <w:tcW w:w="1398" w:type="dxa"/>
            <w:vMerge w:val="restart"/>
            <w:vAlign w:val="center"/>
          </w:tcPr>
          <w:p w14:paraId="3D4842DA" w14:textId="51008AC3" w:rsidR="0005101B" w:rsidRPr="00220DF5" w:rsidRDefault="0005101B" w:rsidP="00BC752C">
            <w:pPr>
              <w:spacing w:after="0" w:line="240" w:lineRule="auto"/>
              <w:rPr>
                <w:rFonts w:cstheme="minorHAnsi"/>
                <w:b/>
                <w:sz w:val="18"/>
                <w:szCs w:val="18"/>
              </w:rPr>
            </w:pPr>
            <w:r w:rsidRPr="00220DF5">
              <w:rPr>
                <w:rFonts w:cstheme="minorHAnsi"/>
                <w:b/>
                <w:sz w:val="18"/>
                <w:szCs w:val="18"/>
              </w:rPr>
              <w:t>Ako dlho uchovávame vaše osobné údaje?</w:t>
            </w:r>
          </w:p>
        </w:tc>
      </w:tr>
      <w:tr w:rsidR="006B633F" w:rsidRPr="00220DF5" w14:paraId="6F3F5DBF" w14:textId="77777777" w:rsidTr="004D65A1">
        <w:tc>
          <w:tcPr>
            <w:tcW w:w="1465" w:type="dxa"/>
            <w:vAlign w:val="center"/>
          </w:tcPr>
          <w:p w14:paraId="6DCEB057" w14:textId="79E43326" w:rsidR="0005101B" w:rsidRPr="00220DF5" w:rsidRDefault="0005101B" w:rsidP="00BC752C">
            <w:pPr>
              <w:spacing w:after="0" w:line="240" w:lineRule="auto"/>
              <w:rPr>
                <w:rFonts w:cstheme="minorHAnsi"/>
                <w:b/>
                <w:sz w:val="18"/>
                <w:szCs w:val="18"/>
              </w:rPr>
            </w:pPr>
            <w:r w:rsidRPr="00220DF5">
              <w:rPr>
                <w:rFonts w:cstheme="minorHAnsi"/>
                <w:b/>
                <w:sz w:val="18"/>
                <w:szCs w:val="18"/>
              </w:rPr>
              <w:t>Názov informačného systému</w:t>
            </w:r>
          </w:p>
        </w:tc>
        <w:tc>
          <w:tcPr>
            <w:tcW w:w="2008" w:type="dxa"/>
            <w:vAlign w:val="center"/>
          </w:tcPr>
          <w:p w14:paraId="2D4FE906" w14:textId="6E46EBEE" w:rsidR="0005101B" w:rsidRPr="00220DF5" w:rsidRDefault="0005101B" w:rsidP="00BC752C">
            <w:pPr>
              <w:spacing w:after="0" w:line="240" w:lineRule="auto"/>
              <w:rPr>
                <w:rFonts w:cstheme="minorHAnsi"/>
                <w:b/>
                <w:sz w:val="18"/>
                <w:szCs w:val="18"/>
              </w:rPr>
            </w:pPr>
            <w:r w:rsidRPr="00220DF5">
              <w:rPr>
                <w:rFonts w:cstheme="minorHAnsi"/>
                <w:b/>
                <w:sz w:val="18"/>
                <w:szCs w:val="18"/>
              </w:rPr>
              <w:t>Účel spracúvania osobných údajov</w:t>
            </w:r>
          </w:p>
        </w:tc>
        <w:tc>
          <w:tcPr>
            <w:tcW w:w="1246" w:type="dxa"/>
            <w:vMerge/>
            <w:vAlign w:val="center"/>
          </w:tcPr>
          <w:p w14:paraId="6DAB68EA" w14:textId="1D8A0997" w:rsidR="0005101B" w:rsidRPr="00220DF5" w:rsidRDefault="0005101B" w:rsidP="00BC752C">
            <w:pPr>
              <w:spacing w:after="0" w:line="240" w:lineRule="auto"/>
              <w:rPr>
                <w:rFonts w:cstheme="minorHAnsi"/>
                <w:b/>
                <w:sz w:val="18"/>
                <w:szCs w:val="18"/>
              </w:rPr>
            </w:pPr>
          </w:p>
        </w:tc>
        <w:tc>
          <w:tcPr>
            <w:tcW w:w="2547" w:type="dxa"/>
            <w:vMerge/>
            <w:vAlign w:val="center"/>
          </w:tcPr>
          <w:p w14:paraId="63E4BBC3" w14:textId="3933457B" w:rsidR="0005101B" w:rsidRPr="00220DF5" w:rsidRDefault="0005101B" w:rsidP="00BC752C">
            <w:pPr>
              <w:spacing w:after="0" w:line="240" w:lineRule="auto"/>
              <w:rPr>
                <w:rFonts w:cstheme="minorHAnsi"/>
                <w:b/>
                <w:sz w:val="18"/>
                <w:szCs w:val="18"/>
              </w:rPr>
            </w:pPr>
          </w:p>
        </w:tc>
        <w:tc>
          <w:tcPr>
            <w:tcW w:w="1524" w:type="dxa"/>
            <w:vMerge/>
            <w:vAlign w:val="center"/>
          </w:tcPr>
          <w:p w14:paraId="59041143" w14:textId="36569913" w:rsidR="0005101B" w:rsidRPr="00220DF5" w:rsidRDefault="0005101B" w:rsidP="00BC752C">
            <w:pPr>
              <w:spacing w:after="0" w:line="240" w:lineRule="auto"/>
              <w:rPr>
                <w:rFonts w:cstheme="minorHAnsi"/>
                <w:b/>
                <w:sz w:val="18"/>
                <w:szCs w:val="18"/>
              </w:rPr>
            </w:pPr>
          </w:p>
        </w:tc>
        <w:tc>
          <w:tcPr>
            <w:tcW w:w="1398" w:type="dxa"/>
            <w:vMerge/>
            <w:vAlign w:val="center"/>
          </w:tcPr>
          <w:p w14:paraId="0C1726FD" w14:textId="2291DE0E" w:rsidR="0005101B" w:rsidRPr="00220DF5" w:rsidRDefault="0005101B" w:rsidP="00BC752C">
            <w:pPr>
              <w:spacing w:after="0" w:line="240" w:lineRule="auto"/>
              <w:rPr>
                <w:rFonts w:cstheme="minorHAnsi"/>
                <w:b/>
                <w:sz w:val="18"/>
                <w:szCs w:val="18"/>
              </w:rPr>
            </w:pPr>
          </w:p>
        </w:tc>
      </w:tr>
      <w:tr w:rsidR="006B633F" w:rsidRPr="00220DF5" w14:paraId="424370E4" w14:textId="77777777" w:rsidTr="004D65A1">
        <w:tc>
          <w:tcPr>
            <w:tcW w:w="1465" w:type="dxa"/>
            <w:vAlign w:val="center"/>
          </w:tcPr>
          <w:p w14:paraId="6CFC5E2C" w14:textId="5EF6CC4D" w:rsidR="004D65A1" w:rsidRPr="00220DF5" w:rsidRDefault="004D65A1" w:rsidP="00BC752C">
            <w:pPr>
              <w:spacing w:after="0" w:line="240" w:lineRule="auto"/>
              <w:rPr>
                <w:rFonts w:cstheme="minorHAnsi"/>
                <w:b/>
                <w:sz w:val="18"/>
                <w:szCs w:val="18"/>
              </w:rPr>
            </w:pPr>
            <w:r w:rsidRPr="00220DF5">
              <w:rPr>
                <w:rFonts w:cstheme="minorHAnsi"/>
                <w:b/>
                <w:sz w:val="18"/>
                <w:szCs w:val="18"/>
              </w:rPr>
              <w:t>Poskytovanie zdravotnej starostlivosti</w:t>
            </w:r>
          </w:p>
        </w:tc>
        <w:tc>
          <w:tcPr>
            <w:tcW w:w="2008" w:type="dxa"/>
            <w:vAlign w:val="center"/>
          </w:tcPr>
          <w:p w14:paraId="4961104A" w14:textId="77777777" w:rsidR="004D65A1" w:rsidRPr="00220DF5" w:rsidRDefault="004D65A1" w:rsidP="00BC752C">
            <w:pPr>
              <w:spacing w:after="0" w:line="240" w:lineRule="auto"/>
              <w:rPr>
                <w:rFonts w:cstheme="minorHAnsi"/>
                <w:b/>
                <w:sz w:val="18"/>
                <w:szCs w:val="18"/>
              </w:rPr>
            </w:pPr>
            <w:r w:rsidRPr="00220DF5">
              <w:rPr>
                <w:rFonts w:cstheme="minorHAnsi"/>
                <w:b/>
                <w:sz w:val="18"/>
                <w:szCs w:val="18"/>
              </w:rPr>
              <w:t>Preto, aby sme mohli:</w:t>
            </w:r>
          </w:p>
          <w:p w14:paraId="5C443C8A" w14:textId="2A2DA398" w:rsidR="004D65A1" w:rsidRPr="00220DF5" w:rsidRDefault="004D65A1" w:rsidP="00BC752C">
            <w:pPr>
              <w:pStyle w:val="Odsekzoznamu"/>
              <w:numPr>
                <w:ilvl w:val="0"/>
                <w:numId w:val="15"/>
              </w:numPr>
              <w:spacing w:after="0" w:line="240" w:lineRule="auto"/>
              <w:ind w:left="179" w:hanging="219"/>
              <w:rPr>
                <w:rFonts w:cstheme="minorHAnsi"/>
                <w:bCs/>
                <w:sz w:val="18"/>
                <w:szCs w:val="18"/>
              </w:rPr>
            </w:pPr>
            <w:r w:rsidRPr="00220DF5">
              <w:rPr>
                <w:rFonts w:cstheme="minorHAnsi"/>
                <w:bCs/>
                <w:sz w:val="18"/>
                <w:szCs w:val="18"/>
              </w:rPr>
              <w:t xml:space="preserve">Poskytovať zdravotnú starostlivosť pacientom </w:t>
            </w:r>
          </w:p>
          <w:p w14:paraId="6CC2C1FD" w14:textId="77777777" w:rsidR="004D65A1" w:rsidRPr="00220DF5" w:rsidRDefault="004D65A1" w:rsidP="00BC752C">
            <w:pPr>
              <w:pStyle w:val="Odsekzoznamu"/>
              <w:numPr>
                <w:ilvl w:val="0"/>
                <w:numId w:val="15"/>
              </w:numPr>
              <w:spacing w:after="0" w:line="240" w:lineRule="auto"/>
              <w:ind w:left="179" w:hanging="219"/>
              <w:rPr>
                <w:rFonts w:cstheme="minorHAnsi"/>
                <w:bCs/>
                <w:sz w:val="18"/>
                <w:szCs w:val="18"/>
              </w:rPr>
            </w:pPr>
            <w:r w:rsidRPr="00220DF5">
              <w:rPr>
                <w:rFonts w:cstheme="minorHAnsi"/>
                <w:bCs/>
                <w:sz w:val="18"/>
                <w:szCs w:val="18"/>
              </w:rPr>
              <w:t>Plniť zákonné povinnosti vzťahujúce sa na zápis do zdravotnej dokumentácie pacienta a jej vedenie</w:t>
            </w:r>
          </w:p>
          <w:p w14:paraId="22970E3A" w14:textId="2AC050CA" w:rsidR="004D65A1" w:rsidRPr="00220DF5" w:rsidRDefault="004D65A1" w:rsidP="00584DFB">
            <w:pPr>
              <w:pStyle w:val="Odsekzoznamu"/>
              <w:numPr>
                <w:ilvl w:val="0"/>
                <w:numId w:val="15"/>
              </w:numPr>
              <w:spacing w:after="0" w:line="240" w:lineRule="auto"/>
              <w:ind w:left="179" w:hanging="219"/>
              <w:rPr>
                <w:rFonts w:cstheme="minorHAnsi"/>
                <w:bCs/>
                <w:sz w:val="18"/>
                <w:szCs w:val="18"/>
              </w:rPr>
            </w:pPr>
            <w:r w:rsidRPr="00220DF5">
              <w:rPr>
                <w:rFonts w:cstheme="minorHAnsi"/>
                <w:bCs/>
                <w:sz w:val="18"/>
                <w:szCs w:val="18"/>
              </w:rPr>
              <w:t xml:space="preserve">Plniť zákonné povinnosti pri predpisovaní liekov, zdravotníckych pomôcok a </w:t>
            </w:r>
            <w:r w:rsidRPr="00220DF5">
              <w:rPr>
                <w:rFonts w:cstheme="minorHAnsi"/>
                <w:bCs/>
                <w:sz w:val="18"/>
                <w:szCs w:val="18"/>
              </w:rPr>
              <w:lastRenderedPageBreak/>
              <w:t>dietetických potravín</w:t>
            </w:r>
          </w:p>
          <w:p w14:paraId="28B5AC81" w14:textId="1D87F63E" w:rsidR="004D65A1" w:rsidRPr="00220DF5" w:rsidRDefault="004D65A1" w:rsidP="00BC752C">
            <w:pPr>
              <w:pStyle w:val="Odsekzoznamu"/>
              <w:numPr>
                <w:ilvl w:val="0"/>
                <w:numId w:val="15"/>
              </w:numPr>
              <w:spacing w:after="0" w:line="240" w:lineRule="auto"/>
              <w:ind w:left="179" w:hanging="219"/>
              <w:rPr>
                <w:rFonts w:cstheme="minorHAnsi"/>
                <w:bCs/>
                <w:sz w:val="18"/>
                <w:szCs w:val="18"/>
              </w:rPr>
            </w:pPr>
            <w:r w:rsidRPr="00220DF5">
              <w:rPr>
                <w:rFonts w:cstheme="minorHAnsi"/>
                <w:bCs/>
                <w:sz w:val="18"/>
                <w:szCs w:val="18"/>
              </w:rPr>
              <w:t xml:space="preserve">Zabezpečovať zmluvnú agendu spojenú s poskytovaním zdravotnej starostlivosti - uchovávanie zmlúv o poskytovaní zdravotnej starostlivosti </w:t>
            </w:r>
          </w:p>
        </w:tc>
        <w:tc>
          <w:tcPr>
            <w:tcW w:w="1246" w:type="dxa"/>
            <w:vAlign w:val="center"/>
          </w:tcPr>
          <w:p w14:paraId="1C92A47D" w14:textId="77777777" w:rsidR="004D65A1" w:rsidRPr="00220DF5" w:rsidRDefault="004D65A1" w:rsidP="00BC752C">
            <w:pPr>
              <w:spacing w:after="0" w:line="240" w:lineRule="auto"/>
              <w:rPr>
                <w:rFonts w:cstheme="minorHAnsi"/>
                <w:bCs/>
                <w:sz w:val="18"/>
                <w:szCs w:val="18"/>
              </w:rPr>
            </w:pPr>
            <w:r w:rsidRPr="00220DF5">
              <w:rPr>
                <w:rFonts w:cstheme="minorHAnsi"/>
                <w:bCs/>
                <w:sz w:val="18"/>
                <w:szCs w:val="18"/>
              </w:rPr>
              <w:lastRenderedPageBreak/>
              <w:t>Plnenie zmluvných povinností na základe zmluvy o poskytovaní zdravotnej starostlivosti a zákonných povinností na základe príslušných právnych predpisov</w:t>
            </w:r>
            <w:r w:rsidR="006B633F" w:rsidRPr="00220DF5">
              <w:rPr>
                <w:rFonts w:cstheme="minorHAnsi"/>
                <w:bCs/>
                <w:sz w:val="18"/>
                <w:szCs w:val="18"/>
              </w:rPr>
              <w:t>, a to najmä (no nie výlučne):</w:t>
            </w:r>
          </w:p>
          <w:p w14:paraId="19279E03" w14:textId="20EB837C" w:rsidR="006B633F" w:rsidRPr="00220DF5" w:rsidRDefault="006B633F" w:rsidP="004D2DB7">
            <w:pPr>
              <w:pStyle w:val="Odsekzoznamu"/>
              <w:numPr>
                <w:ilvl w:val="0"/>
                <w:numId w:val="24"/>
              </w:numPr>
              <w:spacing w:after="0" w:line="240" w:lineRule="auto"/>
              <w:ind w:left="156" w:hanging="156"/>
              <w:rPr>
                <w:rFonts w:cstheme="minorHAnsi"/>
                <w:bCs/>
                <w:sz w:val="18"/>
                <w:szCs w:val="18"/>
              </w:rPr>
            </w:pPr>
            <w:r w:rsidRPr="00220DF5">
              <w:rPr>
                <w:rFonts w:cstheme="minorHAnsi"/>
                <w:bCs/>
                <w:sz w:val="18"/>
                <w:szCs w:val="18"/>
              </w:rPr>
              <w:t>Zákon č. 576/2004 Z. z. o zdravotnej starostlivosti</w:t>
            </w:r>
          </w:p>
          <w:p w14:paraId="1C9106F4" w14:textId="061FF57B" w:rsidR="006B633F" w:rsidRPr="00220DF5" w:rsidRDefault="006B633F" w:rsidP="004D2DB7">
            <w:pPr>
              <w:pStyle w:val="Odsekzoznamu"/>
              <w:numPr>
                <w:ilvl w:val="0"/>
                <w:numId w:val="24"/>
              </w:numPr>
              <w:spacing w:after="0" w:line="240" w:lineRule="auto"/>
              <w:ind w:left="156" w:hanging="156"/>
              <w:rPr>
                <w:rFonts w:cstheme="minorHAnsi"/>
                <w:bCs/>
                <w:sz w:val="18"/>
                <w:szCs w:val="18"/>
              </w:rPr>
            </w:pPr>
            <w:r w:rsidRPr="00220DF5">
              <w:rPr>
                <w:rFonts w:cstheme="minorHAnsi"/>
                <w:bCs/>
                <w:sz w:val="18"/>
                <w:szCs w:val="18"/>
              </w:rPr>
              <w:t xml:space="preserve">Zákon č. 577/2004 Z. z. o rozsahu zdravotnej </w:t>
            </w:r>
            <w:r w:rsidRPr="00220DF5">
              <w:rPr>
                <w:rFonts w:cstheme="minorHAnsi"/>
                <w:bCs/>
                <w:sz w:val="18"/>
                <w:szCs w:val="18"/>
              </w:rPr>
              <w:lastRenderedPageBreak/>
              <w:t xml:space="preserve">starostlivosti uhrádzanej na základe verejného zdravotného poistenia </w:t>
            </w:r>
          </w:p>
          <w:p w14:paraId="7C24DBC2" w14:textId="383BF046" w:rsidR="006B633F" w:rsidRPr="00220DF5" w:rsidRDefault="006B633F" w:rsidP="004D2DB7">
            <w:pPr>
              <w:pStyle w:val="Odsekzoznamu"/>
              <w:numPr>
                <w:ilvl w:val="0"/>
                <w:numId w:val="24"/>
              </w:numPr>
              <w:spacing w:after="0" w:line="240" w:lineRule="auto"/>
              <w:ind w:left="156" w:hanging="156"/>
              <w:rPr>
                <w:rFonts w:cstheme="minorHAnsi"/>
                <w:bCs/>
                <w:sz w:val="18"/>
                <w:szCs w:val="18"/>
              </w:rPr>
            </w:pPr>
            <w:r w:rsidRPr="00220DF5">
              <w:rPr>
                <w:rFonts w:cstheme="minorHAnsi"/>
                <w:bCs/>
                <w:sz w:val="18"/>
                <w:szCs w:val="18"/>
              </w:rPr>
              <w:t xml:space="preserve">Zákon č. 578/2004 Z. z. o poskytovateľoch zdravotnej starostlivosti, zdravotníckych pracovníkoch, stavovských organizáciách </w:t>
            </w:r>
          </w:p>
          <w:p w14:paraId="34A3D787" w14:textId="6E7D737C" w:rsidR="006B633F" w:rsidRPr="00220DF5" w:rsidRDefault="006B633F" w:rsidP="004D2DB7">
            <w:pPr>
              <w:pStyle w:val="Odsekzoznamu"/>
              <w:numPr>
                <w:ilvl w:val="0"/>
                <w:numId w:val="24"/>
              </w:numPr>
              <w:spacing w:after="0" w:line="240" w:lineRule="auto"/>
              <w:ind w:left="156" w:hanging="156"/>
              <w:rPr>
                <w:rFonts w:cstheme="minorHAnsi"/>
                <w:bCs/>
                <w:sz w:val="18"/>
                <w:szCs w:val="18"/>
              </w:rPr>
            </w:pPr>
            <w:r w:rsidRPr="00220DF5">
              <w:rPr>
                <w:rFonts w:cstheme="minorHAnsi"/>
                <w:bCs/>
                <w:sz w:val="18"/>
                <w:szCs w:val="18"/>
              </w:rPr>
              <w:t xml:space="preserve">Zákon č. 579/2004 Z.z. o záchrannej zdravotnej službe </w:t>
            </w:r>
          </w:p>
          <w:p w14:paraId="760347CD" w14:textId="65E5D5C7" w:rsidR="006B633F" w:rsidRPr="00220DF5" w:rsidRDefault="006B633F" w:rsidP="004D2DB7">
            <w:pPr>
              <w:pStyle w:val="Odsekzoznamu"/>
              <w:numPr>
                <w:ilvl w:val="0"/>
                <w:numId w:val="24"/>
              </w:numPr>
              <w:spacing w:after="0" w:line="240" w:lineRule="auto"/>
              <w:ind w:left="156" w:hanging="156"/>
              <w:rPr>
                <w:rFonts w:cstheme="minorHAnsi"/>
                <w:bCs/>
                <w:sz w:val="18"/>
                <w:szCs w:val="18"/>
              </w:rPr>
            </w:pPr>
            <w:r w:rsidRPr="00220DF5">
              <w:rPr>
                <w:rFonts w:cstheme="minorHAnsi"/>
                <w:bCs/>
                <w:sz w:val="18"/>
                <w:szCs w:val="18"/>
              </w:rPr>
              <w:t xml:space="preserve">Zákon č. 580/2004 Z. z. o zdravotnom poistení a o </w:t>
            </w:r>
          </w:p>
          <w:p w14:paraId="54F329A0" w14:textId="3D4726FC" w:rsidR="006B633F" w:rsidRPr="00220DF5" w:rsidRDefault="006B633F" w:rsidP="004D2DB7">
            <w:pPr>
              <w:pStyle w:val="Odsekzoznamu"/>
              <w:numPr>
                <w:ilvl w:val="0"/>
                <w:numId w:val="24"/>
              </w:numPr>
              <w:spacing w:after="0" w:line="240" w:lineRule="auto"/>
              <w:ind w:left="156" w:hanging="156"/>
              <w:rPr>
                <w:rFonts w:cstheme="minorHAnsi"/>
                <w:bCs/>
                <w:sz w:val="18"/>
                <w:szCs w:val="18"/>
              </w:rPr>
            </w:pPr>
            <w:r w:rsidRPr="00220DF5">
              <w:rPr>
                <w:rFonts w:cstheme="minorHAnsi"/>
                <w:bCs/>
                <w:sz w:val="18"/>
                <w:szCs w:val="18"/>
              </w:rPr>
              <w:t xml:space="preserve">Zákon č. 581/2004 Z. z. o zdravotných poisťovniach, dohľade nad zdravotnou starostlivosťou a </w:t>
            </w:r>
          </w:p>
          <w:p w14:paraId="14AEBA4F" w14:textId="6DAF5667" w:rsidR="006B633F" w:rsidRPr="00220DF5" w:rsidRDefault="006B633F" w:rsidP="004D2DB7">
            <w:pPr>
              <w:pStyle w:val="Odsekzoznamu"/>
              <w:numPr>
                <w:ilvl w:val="0"/>
                <w:numId w:val="24"/>
              </w:numPr>
              <w:spacing w:after="0" w:line="240" w:lineRule="auto"/>
              <w:ind w:left="156" w:hanging="156"/>
              <w:rPr>
                <w:rFonts w:cstheme="minorHAnsi"/>
                <w:bCs/>
                <w:sz w:val="18"/>
                <w:szCs w:val="18"/>
              </w:rPr>
            </w:pPr>
            <w:r w:rsidRPr="00220DF5">
              <w:rPr>
                <w:rFonts w:cstheme="minorHAnsi"/>
                <w:bCs/>
                <w:sz w:val="18"/>
                <w:szCs w:val="18"/>
              </w:rPr>
              <w:t xml:space="preserve">Zákon č. 153/2013 Z. z. o národnom zdravotníckom informačnom systéme </w:t>
            </w:r>
          </w:p>
          <w:p w14:paraId="7DEF99A0" w14:textId="6FD600E6" w:rsidR="006B633F" w:rsidRPr="00220DF5" w:rsidRDefault="006B633F" w:rsidP="004D2DB7">
            <w:pPr>
              <w:pStyle w:val="Odsekzoznamu"/>
              <w:numPr>
                <w:ilvl w:val="0"/>
                <w:numId w:val="24"/>
              </w:numPr>
              <w:spacing w:after="0" w:line="240" w:lineRule="auto"/>
              <w:ind w:left="156" w:hanging="156"/>
              <w:jc w:val="both"/>
              <w:rPr>
                <w:rFonts w:cstheme="minorHAnsi"/>
                <w:sz w:val="18"/>
                <w:szCs w:val="18"/>
              </w:rPr>
            </w:pPr>
            <w:r w:rsidRPr="00220DF5">
              <w:rPr>
                <w:rFonts w:cstheme="minorHAnsi"/>
                <w:sz w:val="18"/>
                <w:szCs w:val="18"/>
              </w:rPr>
              <w:t xml:space="preserve">Zákona č. 362/2011 Z.z. o liekoch a zdravotníckych pomôckach </w:t>
            </w:r>
          </w:p>
          <w:p w14:paraId="6BE59565" w14:textId="44E26522" w:rsidR="006B633F" w:rsidRPr="00220DF5" w:rsidRDefault="006B633F" w:rsidP="004D2DB7">
            <w:pPr>
              <w:pStyle w:val="Odsekzoznamu"/>
              <w:numPr>
                <w:ilvl w:val="0"/>
                <w:numId w:val="24"/>
              </w:numPr>
              <w:spacing w:after="0" w:line="240" w:lineRule="auto"/>
              <w:ind w:left="156" w:hanging="156"/>
              <w:jc w:val="both"/>
              <w:rPr>
                <w:rFonts w:cstheme="minorHAnsi"/>
                <w:sz w:val="18"/>
                <w:szCs w:val="18"/>
              </w:rPr>
            </w:pPr>
            <w:r w:rsidRPr="00220DF5">
              <w:rPr>
                <w:rFonts w:cstheme="minorHAnsi"/>
                <w:sz w:val="18"/>
                <w:szCs w:val="18"/>
              </w:rPr>
              <w:t xml:space="preserve">Zákon č. 363/2011 Z. z. o rozsahu a podmienkach úhrady liekov, zdravotníckych pomôcok a dietetických potravín na základe verejného zdravotného poistenia </w:t>
            </w:r>
          </w:p>
          <w:p w14:paraId="61A130B6" w14:textId="38E31F36" w:rsidR="006B633F" w:rsidRPr="00220DF5" w:rsidRDefault="006B633F" w:rsidP="004D2DB7">
            <w:pPr>
              <w:pStyle w:val="Odsekzoznamu"/>
              <w:numPr>
                <w:ilvl w:val="0"/>
                <w:numId w:val="24"/>
              </w:numPr>
              <w:spacing w:after="0" w:line="240" w:lineRule="auto"/>
              <w:ind w:left="121" w:hanging="156"/>
              <w:jc w:val="both"/>
              <w:rPr>
                <w:rFonts w:cstheme="minorHAnsi"/>
                <w:sz w:val="18"/>
                <w:szCs w:val="18"/>
              </w:rPr>
            </w:pPr>
            <w:r w:rsidRPr="00220DF5">
              <w:rPr>
                <w:rFonts w:cstheme="minorHAnsi"/>
                <w:sz w:val="18"/>
                <w:szCs w:val="18"/>
              </w:rPr>
              <w:t xml:space="preserve">zákon č. 355/2007 Z.z. o ochrane, podpore a rozvoji verejného zdravia </w:t>
            </w:r>
          </w:p>
          <w:p w14:paraId="5CA7A7B4" w14:textId="7C312C23" w:rsidR="006B633F" w:rsidRPr="00220DF5" w:rsidRDefault="006B633F" w:rsidP="004D2DB7">
            <w:pPr>
              <w:pStyle w:val="Odsekzoznamu"/>
              <w:numPr>
                <w:ilvl w:val="0"/>
                <w:numId w:val="24"/>
              </w:numPr>
              <w:spacing w:after="0" w:line="240" w:lineRule="auto"/>
              <w:ind w:left="156" w:hanging="156"/>
              <w:rPr>
                <w:rFonts w:cstheme="minorHAnsi"/>
                <w:bCs/>
                <w:sz w:val="18"/>
                <w:szCs w:val="18"/>
              </w:rPr>
            </w:pPr>
            <w:r w:rsidRPr="00220DF5">
              <w:rPr>
                <w:rFonts w:cstheme="minorHAnsi"/>
                <w:sz w:val="18"/>
                <w:szCs w:val="18"/>
              </w:rPr>
              <w:t xml:space="preserve">Zákon č. 395/2002 Z.z.  o archívoch a registratúrach </w:t>
            </w:r>
          </w:p>
        </w:tc>
        <w:tc>
          <w:tcPr>
            <w:tcW w:w="2547" w:type="dxa"/>
            <w:vAlign w:val="center"/>
          </w:tcPr>
          <w:p w14:paraId="340B2929" w14:textId="118EF964" w:rsidR="004D65A1" w:rsidRPr="00220DF5" w:rsidRDefault="004D65A1" w:rsidP="00BC752C">
            <w:pPr>
              <w:spacing w:after="0" w:line="240" w:lineRule="auto"/>
              <w:rPr>
                <w:rFonts w:cstheme="minorHAnsi"/>
                <w:bCs/>
                <w:sz w:val="18"/>
                <w:szCs w:val="18"/>
              </w:rPr>
            </w:pPr>
            <w:r w:rsidRPr="00220DF5">
              <w:rPr>
                <w:rFonts w:cstheme="minorHAnsi"/>
                <w:bCs/>
                <w:sz w:val="18"/>
                <w:szCs w:val="18"/>
              </w:rPr>
              <w:lastRenderedPageBreak/>
              <w:t xml:space="preserve">V rámci tohto informačného systému </w:t>
            </w:r>
            <w:r w:rsidR="007D6997" w:rsidRPr="00220DF5">
              <w:rPr>
                <w:rFonts w:cstheme="minorHAnsi"/>
                <w:bCs/>
                <w:sz w:val="18"/>
                <w:szCs w:val="18"/>
              </w:rPr>
              <w:t>spracúvame</w:t>
            </w:r>
            <w:r w:rsidRPr="00220DF5">
              <w:rPr>
                <w:rFonts w:cstheme="minorHAnsi"/>
                <w:bCs/>
                <w:sz w:val="18"/>
                <w:szCs w:val="18"/>
              </w:rPr>
              <w:t xml:space="preserve"> nasledovné osobné údaje:</w:t>
            </w:r>
          </w:p>
          <w:p w14:paraId="36250490" w14:textId="04AB1EB8" w:rsidR="004D65A1" w:rsidRPr="00220DF5" w:rsidRDefault="004D65A1" w:rsidP="005A0A39">
            <w:pPr>
              <w:pStyle w:val="Odsekzoznamu"/>
              <w:numPr>
                <w:ilvl w:val="0"/>
                <w:numId w:val="16"/>
              </w:numPr>
              <w:spacing w:after="0" w:line="240" w:lineRule="auto"/>
              <w:ind w:left="120" w:hanging="204"/>
              <w:rPr>
                <w:rFonts w:cstheme="minorHAnsi"/>
                <w:bCs/>
                <w:sz w:val="18"/>
                <w:szCs w:val="18"/>
              </w:rPr>
            </w:pPr>
            <w:r w:rsidRPr="00220DF5">
              <w:rPr>
                <w:rFonts w:cstheme="minorHAnsi"/>
                <w:bCs/>
                <w:sz w:val="18"/>
                <w:szCs w:val="18"/>
              </w:rPr>
              <w:t xml:space="preserve">osobné údaje osoby, ktorej sa poskytuje zdravotná starostlivosť, v rozsahu </w:t>
            </w:r>
            <w:r w:rsidR="003A2A66" w:rsidRPr="00220DF5">
              <w:rPr>
                <w:rFonts w:cstheme="minorHAnsi"/>
                <w:bCs/>
                <w:sz w:val="18"/>
                <w:szCs w:val="18"/>
              </w:rPr>
              <w:t xml:space="preserve">titul, </w:t>
            </w:r>
            <w:r w:rsidRPr="00220DF5">
              <w:rPr>
                <w:rFonts w:cstheme="minorHAnsi"/>
                <w:bCs/>
                <w:sz w:val="18"/>
                <w:szCs w:val="18"/>
              </w:rPr>
              <w:t>meno, priezvisko, dátum narodenia, rodné číslo, adresa bydliska, e</w:t>
            </w:r>
            <w:r w:rsidR="00E43272" w:rsidRPr="00220DF5">
              <w:rPr>
                <w:rFonts w:cstheme="minorHAnsi"/>
                <w:bCs/>
                <w:sz w:val="18"/>
                <w:szCs w:val="18"/>
              </w:rPr>
              <w:t>-</w:t>
            </w:r>
            <w:r w:rsidRPr="00220DF5">
              <w:rPr>
                <w:rFonts w:cstheme="minorHAnsi"/>
                <w:bCs/>
                <w:sz w:val="18"/>
                <w:szCs w:val="18"/>
              </w:rPr>
              <w:t>mail</w:t>
            </w:r>
            <w:r w:rsidR="00E43272" w:rsidRPr="00220DF5">
              <w:rPr>
                <w:rFonts w:cstheme="minorHAnsi"/>
                <w:bCs/>
                <w:sz w:val="18"/>
                <w:szCs w:val="18"/>
              </w:rPr>
              <w:t>ová adresa</w:t>
            </w:r>
            <w:r w:rsidRPr="00220DF5">
              <w:rPr>
                <w:rFonts w:cstheme="minorHAnsi"/>
                <w:bCs/>
                <w:sz w:val="18"/>
                <w:szCs w:val="18"/>
              </w:rPr>
              <w:t xml:space="preserve"> a telefonický kontakt (ak </w:t>
            </w:r>
            <w:r w:rsidR="00EB3CE7" w:rsidRPr="00220DF5">
              <w:rPr>
                <w:rFonts w:cstheme="minorHAnsi"/>
                <w:bCs/>
                <w:sz w:val="18"/>
                <w:szCs w:val="18"/>
              </w:rPr>
              <w:t>ich osoba poskytla</w:t>
            </w:r>
            <w:r w:rsidRPr="00220DF5">
              <w:rPr>
                <w:rFonts w:cstheme="minorHAnsi"/>
                <w:bCs/>
                <w:sz w:val="18"/>
                <w:szCs w:val="18"/>
              </w:rPr>
              <w:t>) a zdravotné údaje potrebné na zistenie anamnézy</w:t>
            </w:r>
          </w:p>
          <w:p w14:paraId="10ADFE3C" w14:textId="77777777" w:rsidR="004D65A1" w:rsidRPr="00220DF5" w:rsidRDefault="004D65A1" w:rsidP="005A0A39">
            <w:pPr>
              <w:pStyle w:val="Odsekzoznamu"/>
              <w:numPr>
                <w:ilvl w:val="0"/>
                <w:numId w:val="16"/>
              </w:numPr>
              <w:spacing w:after="0" w:line="240" w:lineRule="auto"/>
              <w:ind w:left="120" w:hanging="204"/>
              <w:rPr>
                <w:rFonts w:cstheme="minorHAnsi"/>
                <w:bCs/>
                <w:sz w:val="18"/>
                <w:szCs w:val="18"/>
              </w:rPr>
            </w:pPr>
            <w:r w:rsidRPr="00220DF5">
              <w:rPr>
                <w:rFonts w:cstheme="minorHAnsi"/>
                <w:bCs/>
                <w:sz w:val="18"/>
                <w:szCs w:val="18"/>
              </w:rPr>
              <w:lastRenderedPageBreak/>
              <w:t>údaje o poučení a informovanom súhlase</w:t>
            </w:r>
          </w:p>
          <w:p w14:paraId="647DC7F7" w14:textId="77777777" w:rsidR="004D65A1" w:rsidRPr="00220DF5" w:rsidRDefault="004D65A1" w:rsidP="005A0A39">
            <w:pPr>
              <w:pStyle w:val="Odsekzoznamu"/>
              <w:numPr>
                <w:ilvl w:val="0"/>
                <w:numId w:val="16"/>
              </w:numPr>
              <w:spacing w:after="0" w:line="240" w:lineRule="auto"/>
              <w:ind w:left="120" w:hanging="204"/>
              <w:rPr>
                <w:rFonts w:cstheme="minorHAnsi"/>
                <w:bCs/>
                <w:sz w:val="18"/>
                <w:szCs w:val="18"/>
              </w:rPr>
            </w:pPr>
            <w:r w:rsidRPr="00220DF5">
              <w:rPr>
                <w:rFonts w:cstheme="minorHAnsi"/>
                <w:bCs/>
                <w:sz w:val="18"/>
                <w:szCs w:val="18"/>
              </w:rPr>
              <w:t>údaje o chorobe osoby, žiadanku na vyšetrenia spoločných vyšetrovacích a liečebných zložiek, údaje o priebehu a výsledkoch vyšetrení, liečby a ďalších významných okolnostiach súvisiacich so zdravotným stavom osoby a s postupom pri poskytovaní zdravotnej starostlivosti</w:t>
            </w:r>
          </w:p>
          <w:p w14:paraId="6A0B4EF7" w14:textId="77777777" w:rsidR="004D65A1" w:rsidRPr="00220DF5" w:rsidRDefault="004D65A1" w:rsidP="005A0A39">
            <w:pPr>
              <w:pStyle w:val="Odsekzoznamu"/>
              <w:numPr>
                <w:ilvl w:val="0"/>
                <w:numId w:val="16"/>
              </w:numPr>
              <w:spacing w:after="0" w:line="240" w:lineRule="auto"/>
              <w:ind w:left="120" w:hanging="204"/>
              <w:rPr>
                <w:rFonts w:cstheme="minorHAnsi"/>
                <w:bCs/>
                <w:sz w:val="18"/>
                <w:szCs w:val="18"/>
              </w:rPr>
            </w:pPr>
            <w:r w:rsidRPr="00220DF5">
              <w:rPr>
                <w:rFonts w:cstheme="minorHAnsi"/>
                <w:bCs/>
                <w:sz w:val="18"/>
                <w:szCs w:val="18"/>
              </w:rPr>
              <w:t>údaje o rozsahu poskytnutej zdravotnej starostlivosti</w:t>
            </w:r>
          </w:p>
          <w:p w14:paraId="545E01C3" w14:textId="77777777" w:rsidR="004D65A1" w:rsidRPr="00220DF5" w:rsidRDefault="004D65A1" w:rsidP="005A0A39">
            <w:pPr>
              <w:pStyle w:val="Odsekzoznamu"/>
              <w:numPr>
                <w:ilvl w:val="0"/>
                <w:numId w:val="16"/>
              </w:numPr>
              <w:spacing w:after="0" w:line="240" w:lineRule="auto"/>
              <w:ind w:left="120" w:hanging="204"/>
              <w:rPr>
                <w:rFonts w:cstheme="minorHAnsi"/>
                <w:bCs/>
                <w:sz w:val="18"/>
                <w:szCs w:val="18"/>
              </w:rPr>
            </w:pPr>
            <w:r w:rsidRPr="00220DF5">
              <w:rPr>
                <w:rFonts w:cstheme="minorHAnsi"/>
                <w:bCs/>
                <w:sz w:val="18"/>
                <w:szCs w:val="18"/>
              </w:rPr>
              <w:t>údaje o službách súvisiacich s poskytovaním zdravotnej starostlivosti</w:t>
            </w:r>
          </w:p>
          <w:p w14:paraId="3B22399B" w14:textId="77777777" w:rsidR="004D65A1" w:rsidRPr="00220DF5" w:rsidRDefault="004D65A1" w:rsidP="005A0A39">
            <w:pPr>
              <w:pStyle w:val="Odsekzoznamu"/>
              <w:numPr>
                <w:ilvl w:val="0"/>
                <w:numId w:val="16"/>
              </w:numPr>
              <w:spacing w:after="0" w:line="240" w:lineRule="auto"/>
              <w:ind w:left="120" w:hanging="204"/>
              <w:rPr>
                <w:rFonts w:cstheme="minorHAnsi"/>
                <w:bCs/>
                <w:sz w:val="18"/>
                <w:szCs w:val="18"/>
              </w:rPr>
            </w:pPr>
            <w:r w:rsidRPr="00220DF5">
              <w:rPr>
                <w:rFonts w:cstheme="minorHAnsi"/>
                <w:bCs/>
                <w:sz w:val="18"/>
                <w:szCs w:val="18"/>
              </w:rPr>
              <w:t>údaje o dočasnej pracovnej neschopnosti, údaje o liečebnom režime a skutočnosti dôležité na posúdenie zdravotnej spôsobilosti na výkon práce</w:t>
            </w:r>
          </w:p>
          <w:p w14:paraId="0CE3992B" w14:textId="77777777" w:rsidR="004D65A1" w:rsidRPr="00220DF5" w:rsidRDefault="004D65A1" w:rsidP="005A0A39">
            <w:pPr>
              <w:pStyle w:val="Odsekzoznamu"/>
              <w:numPr>
                <w:ilvl w:val="0"/>
                <w:numId w:val="16"/>
              </w:numPr>
              <w:spacing w:after="0" w:line="240" w:lineRule="auto"/>
              <w:ind w:left="120" w:hanging="204"/>
              <w:rPr>
                <w:rFonts w:cstheme="minorHAnsi"/>
                <w:bCs/>
                <w:sz w:val="18"/>
                <w:szCs w:val="18"/>
              </w:rPr>
            </w:pPr>
            <w:r w:rsidRPr="00220DF5">
              <w:rPr>
                <w:rFonts w:cstheme="minorHAnsi"/>
                <w:bCs/>
                <w:sz w:val="18"/>
                <w:szCs w:val="18"/>
              </w:rPr>
              <w:t>epidemiologicky závažné skutočnosti</w:t>
            </w:r>
          </w:p>
          <w:p w14:paraId="2974DDD6" w14:textId="2888E86A" w:rsidR="004D65A1" w:rsidRPr="00220DF5" w:rsidRDefault="004D65A1" w:rsidP="005A0A39">
            <w:pPr>
              <w:pStyle w:val="Odsekzoznamu"/>
              <w:numPr>
                <w:ilvl w:val="0"/>
                <w:numId w:val="16"/>
              </w:numPr>
              <w:spacing w:after="0" w:line="240" w:lineRule="auto"/>
              <w:ind w:left="120" w:hanging="204"/>
              <w:rPr>
                <w:rFonts w:cstheme="minorHAnsi"/>
                <w:bCs/>
                <w:sz w:val="18"/>
                <w:szCs w:val="18"/>
              </w:rPr>
            </w:pPr>
            <w:r w:rsidRPr="00220DF5">
              <w:rPr>
                <w:rFonts w:cstheme="minorHAnsi"/>
                <w:bCs/>
                <w:sz w:val="18"/>
                <w:szCs w:val="18"/>
              </w:rPr>
              <w:t>identifikačné údaje príslušnej zdravotnej poisťovne</w:t>
            </w:r>
          </w:p>
          <w:p w14:paraId="2748F523" w14:textId="3EFBC634" w:rsidR="00A56393" w:rsidRPr="00220DF5" w:rsidRDefault="00A56393" w:rsidP="005A0A39">
            <w:pPr>
              <w:pStyle w:val="Odsekzoznamu"/>
              <w:numPr>
                <w:ilvl w:val="0"/>
                <w:numId w:val="16"/>
              </w:numPr>
              <w:spacing w:after="0" w:line="240" w:lineRule="auto"/>
              <w:ind w:left="120" w:hanging="204"/>
              <w:rPr>
                <w:rFonts w:cstheme="minorHAnsi"/>
                <w:bCs/>
                <w:sz w:val="18"/>
                <w:szCs w:val="18"/>
              </w:rPr>
            </w:pPr>
            <w:r w:rsidRPr="00220DF5">
              <w:rPr>
                <w:rFonts w:cstheme="minorHAnsi"/>
                <w:bCs/>
                <w:sz w:val="18"/>
                <w:szCs w:val="18"/>
              </w:rPr>
              <w:t>identifikačné údaje poskytovateľa zdravotnej starostlivosti</w:t>
            </w:r>
          </w:p>
          <w:p w14:paraId="6D75A267" w14:textId="2C4E933D" w:rsidR="004D65A1" w:rsidRPr="00220DF5" w:rsidRDefault="004D65A1" w:rsidP="001F2013">
            <w:pPr>
              <w:pStyle w:val="Odsekzoznamu"/>
              <w:numPr>
                <w:ilvl w:val="0"/>
                <w:numId w:val="16"/>
              </w:numPr>
              <w:spacing w:after="0" w:line="240" w:lineRule="auto"/>
              <w:ind w:left="120" w:hanging="204"/>
              <w:rPr>
                <w:rFonts w:cstheme="minorHAnsi"/>
                <w:bCs/>
                <w:sz w:val="18"/>
                <w:szCs w:val="18"/>
              </w:rPr>
            </w:pPr>
            <w:r w:rsidRPr="00220DF5">
              <w:rPr>
                <w:rFonts w:cstheme="minorHAnsi"/>
                <w:bCs/>
                <w:sz w:val="18"/>
                <w:szCs w:val="18"/>
              </w:rPr>
              <w:t>osobné údaje zákonných zástupcov v rozsahu meno, priezvisko, adresa bydliska, e</w:t>
            </w:r>
            <w:r w:rsidR="00E43272" w:rsidRPr="00220DF5">
              <w:rPr>
                <w:rFonts w:cstheme="minorHAnsi"/>
                <w:bCs/>
                <w:sz w:val="18"/>
                <w:szCs w:val="18"/>
              </w:rPr>
              <w:t>-</w:t>
            </w:r>
            <w:r w:rsidRPr="00220DF5">
              <w:rPr>
                <w:rFonts w:cstheme="minorHAnsi"/>
                <w:bCs/>
                <w:sz w:val="18"/>
                <w:szCs w:val="18"/>
              </w:rPr>
              <w:t>mail</w:t>
            </w:r>
            <w:r w:rsidR="00E43272" w:rsidRPr="00220DF5">
              <w:rPr>
                <w:rFonts w:cstheme="minorHAnsi"/>
                <w:bCs/>
                <w:sz w:val="18"/>
                <w:szCs w:val="18"/>
              </w:rPr>
              <w:t>ová adresa</w:t>
            </w:r>
            <w:r w:rsidRPr="00220DF5">
              <w:rPr>
                <w:rFonts w:cstheme="minorHAnsi"/>
                <w:bCs/>
                <w:sz w:val="18"/>
                <w:szCs w:val="18"/>
              </w:rPr>
              <w:t xml:space="preserve"> a telefonický kontakt (ak </w:t>
            </w:r>
            <w:r w:rsidR="00EB3CE7" w:rsidRPr="00220DF5">
              <w:rPr>
                <w:rFonts w:cstheme="minorHAnsi"/>
                <w:bCs/>
                <w:sz w:val="18"/>
                <w:szCs w:val="18"/>
              </w:rPr>
              <w:t>ich osoba poskytla</w:t>
            </w:r>
            <w:r w:rsidRPr="00220DF5">
              <w:rPr>
                <w:rFonts w:cstheme="minorHAnsi"/>
                <w:bCs/>
                <w:sz w:val="18"/>
                <w:szCs w:val="18"/>
              </w:rPr>
              <w:t>)</w:t>
            </w:r>
          </w:p>
          <w:p w14:paraId="711C409D" w14:textId="77777777" w:rsidR="004D65A1" w:rsidRPr="00220DF5" w:rsidRDefault="004D65A1" w:rsidP="00584DFB">
            <w:pPr>
              <w:spacing w:after="0" w:line="240" w:lineRule="auto"/>
              <w:rPr>
                <w:rFonts w:cstheme="minorHAnsi"/>
                <w:bCs/>
                <w:sz w:val="18"/>
                <w:szCs w:val="18"/>
              </w:rPr>
            </w:pPr>
          </w:p>
          <w:p w14:paraId="48103041" w14:textId="77777777" w:rsidR="004D65A1" w:rsidRPr="00220DF5" w:rsidRDefault="004D65A1" w:rsidP="00584DFB">
            <w:pPr>
              <w:spacing w:after="0" w:line="240" w:lineRule="auto"/>
              <w:rPr>
                <w:rFonts w:cstheme="minorHAnsi"/>
                <w:sz w:val="18"/>
                <w:szCs w:val="18"/>
              </w:rPr>
            </w:pPr>
            <w:r w:rsidRPr="00220DF5">
              <w:rPr>
                <w:rFonts w:cstheme="minorHAnsi"/>
                <w:sz w:val="18"/>
                <w:szCs w:val="18"/>
              </w:rPr>
              <w:t xml:space="preserve">V tomto informačnom systéme sú spracúvané aj osobitné kategórie osobných údajov, konkrétne údaje týkajúce sa zdravia pacientov. V tomto informačnom systéme pri niektorých pacientoch môžu byť spracúvané aj </w:t>
            </w:r>
            <w:r w:rsidRPr="00220DF5">
              <w:rPr>
                <w:rFonts w:cstheme="minorHAnsi"/>
                <w:sz w:val="18"/>
                <w:szCs w:val="18"/>
              </w:rPr>
              <w:lastRenderedPageBreak/>
              <w:t>biometrické alebo genetické údaje.</w:t>
            </w:r>
          </w:p>
          <w:p w14:paraId="26D9923D" w14:textId="54B1E7A3" w:rsidR="005275ED" w:rsidRPr="00220DF5" w:rsidRDefault="005275ED" w:rsidP="00584DFB">
            <w:pPr>
              <w:spacing w:after="0" w:line="240" w:lineRule="auto"/>
              <w:rPr>
                <w:rFonts w:cstheme="minorHAnsi"/>
                <w:sz w:val="18"/>
                <w:szCs w:val="18"/>
              </w:rPr>
            </w:pPr>
          </w:p>
        </w:tc>
        <w:tc>
          <w:tcPr>
            <w:tcW w:w="1524" w:type="dxa"/>
            <w:vMerge w:val="restart"/>
            <w:vAlign w:val="center"/>
          </w:tcPr>
          <w:p w14:paraId="2CE03385" w14:textId="77777777" w:rsidR="004D65A1" w:rsidRPr="00220DF5" w:rsidRDefault="004D65A1" w:rsidP="00BC752C">
            <w:pPr>
              <w:spacing w:after="0" w:line="240" w:lineRule="auto"/>
              <w:rPr>
                <w:rFonts w:cstheme="minorHAnsi"/>
                <w:bCs/>
                <w:sz w:val="18"/>
                <w:szCs w:val="18"/>
              </w:rPr>
            </w:pPr>
            <w:r w:rsidRPr="00220DF5">
              <w:rPr>
                <w:rFonts w:cstheme="minorHAnsi"/>
                <w:bCs/>
                <w:sz w:val="18"/>
                <w:szCs w:val="18"/>
              </w:rPr>
              <w:lastRenderedPageBreak/>
              <w:t>Vaše osobné poskytujeme tretím osobám výlučne len, ak nám táto povinnosť vyplýva z právnych predpisov a za zachovania povinnej mlčanlivosti príjemcu údajov, a to najmä (no nie výlučne):</w:t>
            </w:r>
          </w:p>
          <w:p w14:paraId="205357AD" w14:textId="77777777" w:rsidR="004D65A1" w:rsidRPr="00220DF5" w:rsidRDefault="004D65A1" w:rsidP="003A0207">
            <w:pPr>
              <w:pStyle w:val="Odsekzoznamu"/>
              <w:numPr>
                <w:ilvl w:val="0"/>
                <w:numId w:val="20"/>
              </w:numPr>
              <w:spacing w:after="0" w:line="240" w:lineRule="auto"/>
              <w:ind w:left="147" w:hanging="218"/>
              <w:rPr>
                <w:rFonts w:cstheme="minorHAnsi"/>
                <w:bCs/>
                <w:sz w:val="18"/>
                <w:szCs w:val="18"/>
              </w:rPr>
            </w:pPr>
            <w:r w:rsidRPr="00220DF5">
              <w:rPr>
                <w:rFonts w:cstheme="minorHAnsi"/>
                <w:bCs/>
                <w:sz w:val="18"/>
                <w:szCs w:val="18"/>
              </w:rPr>
              <w:t xml:space="preserve">zamestnancom poskytovateľa zdravotnej starostlivosti so spôsobilosťou </w:t>
            </w:r>
            <w:r w:rsidRPr="00220DF5">
              <w:rPr>
                <w:rFonts w:cstheme="minorHAnsi"/>
                <w:bCs/>
                <w:sz w:val="18"/>
                <w:szCs w:val="18"/>
              </w:rPr>
              <w:lastRenderedPageBreak/>
              <w:t>k výkonu zdravotníckeho povolania a iní odborní pracovníci v priamej súvislosti s poskytovaním zdravotnej starostlivosti</w:t>
            </w:r>
          </w:p>
          <w:p w14:paraId="3A1D0711" w14:textId="77777777" w:rsidR="004D65A1" w:rsidRPr="00220DF5" w:rsidRDefault="004D65A1" w:rsidP="003A0207">
            <w:pPr>
              <w:pStyle w:val="Odsekzoznamu"/>
              <w:numPr>
                <w:ilvl w:val="0"/>
                <w:numId w:val="20"/>
              </w:numPr>
              <w:spacing w:after="0" w:line="240" w:lineRule="auto"/>
              <w:ind w:left="147" w:hanging="218"/>
              <w:rPr>
                <w:rFonts w:cstheme="minorHAnsi"/>
                <w:bCs/>
                <w:sz w:val="18"/>
                <w:szCs w:val="18"/>
              </w:rPr>
            </w:pPr>
            <w:r w:rsidRPr="00220DF5">
              <w:rPr>
                <w:rFonts w:cstheme="minorHAnsi"/>
                <w:bCs/>
                <w:sz w:val="18"/>
                <w:szCs w:val="18"/>
              </w:rPr>
              <w:t>pacient, zákonný zástupca alebo opatrovník pacienta, osoby určené pacientom, zákonným zástupcom alebo opatrovníkom pacienta, pestún alebo iná starajúca sa osoba</w:t>
            </w:r>
          </w:p>
          <w:p w14:paraId="1EA7A27F" w14:textId="77777777" w:rsidR="004D65A1" w:rsidRPr="00220DF5" w:rsidRDefault="004D65A1" w:rsidP="003A0207">
            <w:pPr>
              <w:pStyle w:val="Odsekzoznamu"/>
              <w:numPr>
                <w:ilvl w:val="0"/>
                <w:numId w:val="20"/>
              </w:numPr>
              <w:spacing w:after="0" w:line="240" w:lineRule="auto"/>
              <w:ind w:left="147" w:hanging="218"/>
              <w:rPr>
                <w:rFonts w:cstheme="minorHAnsi"/>
                <w:bCs/>
                <w:sz w:val="18"/>
                <w:szCs w:val="18"/>
              </w:rPr>
            </w:pPr>
            <w:r w:rsidRPr="00220DF5">
              <w:rPr>
                <w:rFonts w:cstheme="minorHAnsi"/>
                <w:bCs/>
                <w:sz w:val="18"/>
                <w:szCs w:val="18"/>
              </w:rPr>
              <w:t>iní poskytovatelia zdravotnej starostlivosti, alebo poskytovatelia sociálnych služieb k zaisteniu nadväzností ďalších zdravotníckych a sociálnych služieb poskytovaných pacientovi</w:t>
            </w:r>
          </w:p>
          <w:p w14:paraId="0A462B83" w14:textId="77777777" w:rsidR="004D65A1" w:rsidRPr="00220DF5" w:rsidRDefault="004D65A1" w:rsidP="003A0207">
            <w:pPr>
              <w:pStyle w:val="Odsekzoznamu"/>
              <w:numPr>
                <w:ilvl w:val="0"/>
                <w:numId w:val="20"/>
              </w:numPr>
              <w:spacing w:after="0" w:line="240" w:lineRule="auto"/>
              <w:ind w:left="147" w:hanging="218"/>
              <w:rPr>
                <w:rFonts w:cstheme="minorHAnsi"/>
                <w:bCs/>
                <w:sz w:val="18"/>
                <w:szCs w:val="18"/>
              </w:rPr>
            </w:pPr>
            <w:r w:rsidRPr="00220DF5">
              <w:rPr>
                <w:rFonts w:cstheme="minorHAnsi"/>
                <w:bCs/>
                <w:sz w:val="18"/>
                <w:szCs w:val="18"/>
              </w:rPr>
              <w:t xml:space="preserve">osoby oprávnené nahliadať do zdravotnej dokumentácie v zmysle § 25 zákona č. 576/2004 Z. z., najmä revízny lekár, revízny farmaceut a revízna sestra príslušnej zdravotnej poisťovne, Úrad pre dohľad nad zdravotnou starostlivosťou, ministerstvo zdravotníctva, posudkový́ lekár, znalec, poisťovňa vykonávajúca </w:t>
            </w:r>
            <w:r w:rsidRPr="00220DF5">
              <w:rPr>
                <w:rFonts w:cstheme="minorHAnsi"/>
                <w:bCs/>
                <w:sz w:val="18"/>
                <w:szCs w:val="18"/>
              </w:rPr>
              <w:lastRenderedPageBreak/>
              <w:t>individuálne zdravotné poistenie, odbornému pracovníkovi epidemiológie Regionálneho úradu verejného zdravia</w:t>
            </w:r>
          </w:p>
          <w:p w14:paraId="2033E9C6" w14:textId="77777777" w:rsidR="004D65A1" w:rsidRPr="00220DF5" w:rsidRDefault="004D65A1" w:rsidP="003A0207">
            <w:pPr>
              <w:pStyle w:val="Odsekzoznamu"/>
              <w:numPr>
                <w:ilvl w:val="0"/>
                <w:numId w:val="20"/>
              </w:numPr>
              <w:spacing w:after="0" w:line="240" w:lineRule="auto"/>
              <w:ind w:left="147" w:hanging="218"/>
              <w:rPr>
                <w:rFonts w:cstheme="minorHAnsi"/>
                <w:bCs/>
                <w:sz w:val="18"/>
                <w:szCs w:val="18"/>
              </w:rPr>
            </w:pPr>
            <w:r w:rsidRPr="00220DF5">
              <w:rPr>
                <w:rFonts w:cstheme="minorHAnsi"/>
                <w:bCs/>
                <w:sz w:val="18"/>
                <w:szCs w:val="18"/>
              </w:rPr>
              <w:t>štátne orgány (Policajný zbor Slovenskej republiky, prokuratúra, súdy) na základe príslušných právnych predpisov vzťahujúcich sa na činnosť týchto štátnych orgánov a ich kompetencie</w:t>
            </w:r>
          </w:p>
          <w:p w14:paraId="192B3C9E" w14:textId="4FF77E24" w:rsidR="004D65A1" w:rsidRPr="00220DF5" w:rsidRDefault="004D65A1" w:rsidP="003A0207">
            <w:pPr>
              <w:pStyle w:val="Odsekzoznamu"/>
              <w:numPr>
                <w:ilvl w:val="0"/>
                <w:numId w:val="20"/>
              </w:numPr>
              <w:spacing w:after="0" w:line="240" w:lineRule="auto"/>
              <w:ind w:left="147" w:hanging="218"/>
              <w:rPr>
                <w:rFonts w:cstheme="minorHAnsi"/>
                <w:bCs/>
                <w:sz w:val="18"/>
                <w:szCs w:val="18"/>
              </w:rPr>
            </w:pPr>
            <w:r w:rsidRPr="00220DF5">
              <w:rPr>
                <w:rFonts w:cstheme="minorHAnsi"/>
                <w:bCs/>
                <w:sz w:val="18"/>
                <w:szCs w:val="18"/>
              </w:rPr>
              <w:t>osoby oprávnené na poskytovanie údajov zo zdravotnej dokumentácie v zmysle § 24 zákona č. 576/2004 Z. z., najmä orgány činné v trestnom konaní, lekár pracovnej služby na účel posúdenia zdravotnej spôsobilosti na prácu, inšpektorátu práce a orgánom dozoru na účely vyšetrovania pracovného úrazu alebo choroby z povolania</w:t>
            </w:r>
          </w:p>
          <w:p w14:paraId="03CBEC94" w14:textId="5CBE59DC" w:rsidR="004D65A1" w:rsidRPr="00220DF5" w:rsidRDefault="004D65A1" w:rsidP="003A0207">
            <w:pPr>
              <w:pStyle w:val="Odsekzoznamu"/>
              <w:numPr>
                <w:ilvl w:val="0"/>
                <w:numId w:val="20"/>
              </w:numPr>
              <w:spacing w:after="0" w:line="240" w:lineRule="auto"/>
              <w:ind w:left="147" w:hanging="218"/>
              <w:rPr>
                <w:rFonts w:cstheme="minorHAnsi"/>
                <w:bCs/>
                <w:sz w:val="18"/>
                <w:szCs w:val="18"/>
              </w:rPr>
            </w:pPr>
            <w:r w:rsidRPr="00220DF5">
              <w:rPr>
                <w:rFonts w:cstheme="minorHAnsi"/>
                <w:bCs/>
                <w:sz w:val="18"/>
                <w:szCs w:val="18"/>
              </w:rPr>
              <w:t xml:space="preserve">subjekty, ktoré poskytujú služby poskytovateľovi zdravotnej starostlivosti, a s ktorými má poskytovateľ zdravotnej starostlivosti </w:t>
            </w:r>
            <w:r w:rsidRPr="00220DF5">
              <w:rPr>
                <w:rFonts w:cstheme="minorHAnsi"/>
                <w:bCs/>
                <w:sz w:val="18"/>
                <w:szCs w:val="18"/>
              </w:rPr>
              <w:lastRenderedPageBreak/>
              <w:t>uzatvorenú zmluvu o spracúvaní osobných údajov</w:t>
            </w:r>
          </w:p>
        </w:tc>
        <w:tc>
          <w:tcPr>
            <w:tcW w:w="1398" w:type="dxa"/>
            <w:vAlign w:val="center"/>
          </w:tcPr>
          <w:p w14:paraId="413FA901" w14:textId="7028F4C1" w:rsidR="004D65A1" w:rsidRPr="00220DF5" w:rsidRDefault="004D65A1" w:rsidP="00BC752C">
            <w:pPr>
              <w:spacing w:after="0" w:line="240" w:lineRule="auto"/>
              <w:rPr>
                <w:rFonts w:cstheme="minorHAnsi"/>
                <w:bCs/>
                <w:sz w:val="18"/>
                <w:szCs w:val="18"/>
              </w:rPr>
            </w:pPr>
            <w:r w:rsidRPr="00220DF5">
              <w:rPr>
                <w:rFonts w:cstheme="minorHAnsi"/>
                <w:bCs/>
                <w:sz w:val="18"/>
                <w:szCs w:val="18"/>
              </w:rPr>
              <w:lastRenderedPageBreak/>
              <w:t>Vašu zdravotnú dokumentáciu (vrátane predpisovania liekov, zdravotníckych pomôcok a dietetických potravín a dokumentácie týkajúcej sa zákonných zástupcov) uchovávame 20 rokov po smrti pacienta, ak sme všeobecným lekárom a 20 rokov od posledného poskytnutia zdravotnej starostlivosti, ak sme poskytovateľom špecializovanej zdravotnej starostlivosti</w:t>
            </w:r>
          </w:p>
        </w:tc>
      </w:tr>
      <w:tr w:rsidR="006B633F" w:rsidRPr="00220DF5" w14:paraId="413FF224" w14:textId="77777777" w:rsidTr="004D65A1">
        <w:tc>
          <w:tcPr>
            <w:tcW w:w="1465" w:type="dxa"/>
            <w:vAlign w:val="center"/>
          </w:tcPr>
          <w:p w14:paraId="304EB964" w14:textId="41E40887" w:rsidR="00C012DB" w:rsidRPr="00220DF5" w:rsidRDefault="00C012DB" w:rsidP="00C012DB">
            <w:pPr>
              <w:spacing w:after="0" w:line="240" w:lineRule="auto"/>
              <w:rPr>
                <w:rFonts w:cstheme="minorHAnsi"/>
                <w:b/>
                <w:sz w:val="18"/>
                <w:szCs w:val="18"/>
              </w:rPr>
            </w:pPr>
            <w:r w:rsidRPr="00220DF5">
              <w:rPr>
                <w:rFonts w:cstheme="minorHAnsi"/>
                <w:b/>
                <w:sz w:val="18"/>
                <w:szCs w:val="18"/>
              </w:rPr>
              <w:lastRenderedPageBreak/>
              <w:t>Povinné hlásenia poskytovateľa zdravotnej starostlivosti</w:t>
            </w:r>
          </w:p>
        </w:tc>
        <w:tc>
          <w:tcPr>
            <w:tcW w:w="2008" w:type="dxa"/>
            <w:vAlign w:val="center"/>
          </w:tcPr>
          <w:p w14:paraId="3841603A" w14:textId="77777777" w:rsidR="00C012DB" w:rsidRPr="00220DF5" w:rsidRDefault="00C012DB" w:rsidP="00C012DB">
            <w:pPr>
              <w:spacing w:after="0" w:line="240" w:lineRule="auto"/>
              <w:rPr>
                <w:rFonts w:cstheme="minorHAnsi"/>
                <w:b/>
                <w:sz w:val="18"/>
                <w:szCs w:val="18"/>
              </w:rPr>
            </w:pPr>
            <w:r w:rsidRPr="00220DF5">
              <w:rPr>
                <w:rFonts w:cstheme="minorHAnsi"/>
                <w:b/>
                <w:sz w:val="18"/>
                <w:szCs w:val="18"/>
              </w:rPr>
              <w:t>Preto, aby sme mohli:</w:t>
            </w:r>
          </w:p>
          <w:p w14:paraId="0F165DF3" w14:textId="19C0D84D" w:rsidR="00C012DB" w:rsidRPr="00220DF5" w:rsidRDefault="00C012DB" w:rsidP="00C012DB">
            <w:pPr>
              <w:pStyle w:val="Odsekzoznamu"/>
              <w:numPr>
                <w:ilvl w:val="0"/>
                <w:numId w:val="17"/>
              </w:numPr>
              <w:spacing w:after="0" w:line="240" w:lineRule="auto"/>
              <w:ind w:left="121" w:hanging="218"/>
              <w:rPr>
                <w:rFonts w:cstheme="minorHAnsi"/>
                <w:b/>
                <w:sz w:val="18"/>
                <w:szCs w:val="18"/>
              </w:rPr>
            </w:pPr>
            <w:r w:rsidRPr="00220DF5">
              <w:rPr>
                <w:rFonts w:cstheme="minorHAnsi"/>
                <w:bCs/>
                <w:sz w:val="18"/>
                <w:szCs w:val="18"/>
              </w:rPr>
              <w:t xml:space="preserve">Plniť naše zákonné povinnosti pri zasielaní povinných hlásení do Národného centra zdravotníckych informácií ohľadom uzatvorených dohôd o poskytovaní zdravotnej starostlivosti (ak sme všeobecným lekárom pre deti a dorast) a do národných zdravotných registrov (nár. onkologický register, nár. r. pacientov s diabetes mellitus, nár. r. vrodených chýb, nár. r. pacientov so srdcovocievnym ochorením, nár. r. pacientov s neurologickým ochorením, nár. r. pacientov s chronickým ochorením pľúc, nár. r. pacientov s tuberkulózou, nár. artroplastický register, nár. r. pacientov so zápalovým reumatickým ochorením, nár. r. osôb s úrazom vyžadujúcim poskytnutie ústavnej ZS, nár. r. osôb s podozrením na ich zanedbávanie, týranie, </w:t>
            </w:r>
            <w:r w:rsidRPr="00220DF5">
              <w:rPr>
                <w:rFonts w:cstheme="minorHAnsi"/>
                <w:bCs/>
                <w:sz w:val="18"/>
                <w:szCs w:val="18"/>
              </w:rPr>
              <w:lastRenderedPageBreak/>
              <w:t>zneužívanie a osôb, na ktorých bolo páchané násilie, nár. r. asistovanej reprodukcie)</w:t>
            </w:r>
          </w:p>
          <w:p w14:paraId="2316DD40" w14:textId="77777777" w:rsidR="00C012DB" w:rsidRPr="00220DF5" w:rsidRDefault="00C012DB" w:rsidP="00C012DB">
            <w:pPr>
              <w:pStyle w:val="Odsekzoznamu"/>
              <w:numPr>
                <w:ilvl w:val="0"/>
                <w:numId w:val="17"/>
              </w:numPr>
              <w:spacing w:after="0" w:line="240" w:lineRule="auto"/>
              <w:ind w:left="121" w:hanging="218"/>
              <w:rPr>
                <w:rFonts w:cstheme="minorHAnsi"/>
                <w:b/>
                <w:sz w:val="18"/>
                <w:szCs w:val="18"/>
              </w:rPr>
            </w:pPr>
            <w:r w:rsidRPr="00220DF5">
              <w:rPr>
                <w:rFonts w:cstheme="minorHAnsi"/>
                <w:bCs/>
                <w:sz w:val="18"/>
                <w:szCs w:val="18"/>
              </w:rPr>
              <w:t>Plniť naše zákonné povinnosti pri zasielaní povinných hlásení o nežiadúcich účinkov liekov a nežiadúcich udalostí spojených so zdravotníckymi pomôckami do Štátneho ústavu pre kontrolu liečiv</w:t>
            </w:r>
          </w:p>
          <w:p w14:paraId="1D68DB03" w14:textId="63FD0728" w:rsidR="00C012DB" w:rsidRPr="00220DF5" w:rsidRDefault="00C012DB" w:rsidP="00C012DB">
            <w:pPr>
              <w:pStyle w:val="Odsekzoznamu"/>
              <w:numPr>
                <w:ilvl w:val="0"/>
                <w:numId w:val="17"/>
              </w:numPr>
              <w:spacing w:after="0" w:line="240" w:lineRule="auto"/>
              <w:ind w:left="121" w:hanging="218"/>
              <w:rPr>
                <w:rFonts w:cstheme="minorHAnsi"/>
                <w:b/>
                <w:sz w:val="18"/>
                <w:szCs w:val="18"/>
              </w:rPr>
            </w:pPr>
            <w:r w:rsidRPr="00220DF5">
              <w:rPr>
                <w:rFonts w:cstheme="minorHAnsi"/>
                <w:bCs/>
                <w:sz w:val="18"/>
                <w:szCs w:val="18"/>
              </w:rPr>
              <w:t xml:space="preserve">Plniť naše zákonné povinnosti pri zasielaní povinných hlásení na Regionálne úrady verejného zdravotníctva ohľadom povinného očkovania a výskyte prenosného ochorenie a podozrenia na závažné alebo rýchlo sa šíriace prenosné ochorenie  </w:t>
            </w:r>
          </w:p>
          <w:p w14:paraId="4F588B28" w14:textId="5F41714C" w:rsidR="00C012DB" w:rsidRPr="00220DF5" w:rsidRDefault="00C012DB" w:rsidP="00C012DB">
            <w:pPr>
              <w:pStyle w:val="Odsekzoznamu"/>
              <w:numPr>
                <w:ilvl w:val="0"/>
                <w:numId w:val="17"/>
              </w:numPr>
              <w:spacing w:after="0" w:line="240" w:lineRule="auto"/>
              <w:ind w:left="121" w:hanging="218"/>
              <w:rPr>
                <w:rFonts w:cstheme="minorHAnsi"/>
                <w:b/>
                <w:sz w:val="18"/>
                <w:szCs w:val="18"/>
              </w:rPr>
            </w:pPr>
            <w:r w:rsidRPr="00220DF5">
              <w:rPr>
                <w:rFonts w:cstheme="minorHAnsi"/>
                <w:bCs/>
                <w:sz w:val="18"/>
                <w:szCs w:val="18"/>
              </w:rPr>
              <w:t xml:space="preserve">Plniť naše zákonné povinnosti pri zasielaní výkazov o zdravotných výkonoch realizovaných pacientom do zdravotných poisťovní </w:t>
            </w:r>
          </w:p>
          <w:p w14:paraId="03AD5DC2" w14:textId="77777777" w:rsidR="00C012DB" w:rsidRPr="00220DF5" w:rsidRDefault="00C012DB" w:rsidP="00C012DB">
            <w:pPr>
              <w:pStyle w:val="Odsekzoznamu"/>
              <w:numPr>
                <w:ilvl w:val="0"/>
                <w:numId w:val="17"/>
              </w:numPr>
              <w:spacing w:after="0" w:line="240" w:lineRule="auto"/>
              <w:ind w:left="121" w:hanging="218"/>
              <w:rPr>
                <w:rFonts w:cstheme="minorHAnsi"/>
                <w:b/>
                <w:sz w:val="18"/>
                <w:szCs w:val="18"/>
              </w:rPr>
            </w:pPr>
            <w:r w:rsidRPr="00220DF5">
              <w:rPr>
                <w:rFonts w:cstheme="minorHAnsi"/>
                <w:bCs/>
                <w:sz w:val="18"/>
                <w:szCs w:val="18"/>
              </w:rPr>
              <w:t xml:space="preserve">Plniť naše zákonné povinnosti pri zasielaní povinných hlásení na Ministerstvo zdravotníctva SR ohľadom poskytnutej cezhraničnej </w:t>
            </w:r>
            <w:r w:rsidRPr="00220DF5">
              <w:rPr>
                <w:rFonts w:cstheme="minorHAnsi"/>
                <w:bCs/>
                <w:sz w:val="18"/>
                <w:szCs w:val="18"/>
              </w:rPr>
              <w:lastRenderedPageBreak/>
              <w:t>zdravotnej starostlivosti</w:t>
            </w:r>
          </w:p>
          <w:p w14:paraId="74AEF375" w14:textId="0FAF15E3" w:rsidR="00C012DB" w:rsidRPr="00220DF5" w:rsidRDefault="00C012DB" w:rsidP="00C012DB">
            <w:pPr>
              <w:pStyle w:val="Odsekzoznamu"/>
              <w:numPr>
                <w:ilvl w:val="0"/>
                <w:numId w:val="17"/>
              </w:numPr>
              <w:spacing w:after="0" w:line="240" w:lineRule="auto"/>
              <w:ind w:left="121" w:hanging="218"/>
              <w:rPr>
                <w:rFonts w:cstheme="minorHAnsi"/>
                <w:sz w:val="18"/>
                <w:szCs w:val="18"/>
              </w:rPr>
            </w:pPr>
            <w:r w:rsidRPr="00220DF5">
              <w:rPr>
                <w:rFonts w:cstheme="minorHAnsi"/>
                <w:sz w:val="18"/>
                <w:szCs w:val="18"/>
              </w:rPr>
              <w:t>Plniť naše zákonné povinnosti voči Sociálnej poisťovni, pri vykazovaní dočasnej pracovnej neschopnosti pacientov, pri zistení pracovných úrazov alebo chorôb z povolania</w:t>
            </w:r>
          </w:p>
          <w:p w14:paraId="74AF5BF9" w14:textId="77777777" w:rsidR="00C012DB" w:rsidRPr="00220DF5" w:rsidRDefault="00C012DB" w:rsidP="00C012DB">
            <w:pPr>
              <w:pStyle w:val="Odsekzoznamu"/>
              <w:numPr>
                <w:ilvl w:val="0"/>
                <w:numId w:val="17"/>
              </w:numPr>
              <w:spacing w:after="0" w:line="240" w:lineRule="auto"/>
              <w:ind w:left="121" w:hanging="218"/>
              <w:rPr>
                <w:rFonts w:cstheme="minorHAnsi"/>
                <w:sz w:val="18"/>
                <w:szCs w:val="18"/>
              </w:rPr>
            </w:pPr>
            <w:r w:rsidRPr="00220DF5">
              <w:rPr>
                <w:rFonts w:cstheme="minorHAnsi"/>
                <w:sz w:val="18"/>
                <w:szCs w:val="18"/>
              </w:rPr>
              <w:t>Plniť naše zákonné povinnosti pri oznamovaní Úradu práce, sociálnych vecí a rodiny znemožnenie vykonania preventívnej prehliadky dieťaťa v domácom prostredí, ktorá sa má vykonať do troch pracovných dní od doručenia prepúšťacej správy dieťaťa, ktoré je prepustené z nemocnice po narodení (</w:t>
            </w:r>
            <w:r w:rsidRPr="00220DF5">
              <w:rPr>
                <w:rFonts w:cstheme="minorHAnsi"/>
                <w:bCs/>
                <w:sz w:val="18"/>
                <w:szCs w:val="18"/>
              </w:rPr>
              <w:t>ak sme všeobecným lekárom pre deti a dorast</w:t>
            </w:r>
            <w:r w:rsidRPr="00220DF5">
              <w:rPr>
                <w:rFonts w:cstheme="minorHAnsi"/>
                <w:sz w:val="18"/>
                <w:szCs w:val="18"/>
              </w:rPr>
              <w:t>)</w:t>
            </w:r>
          </w:p>
          <w:p w14:paraId="23515030" w14:textId="77777777" w:rsidR="00C012DB" w:rsidRPr="00220DF5" w:rsidRDefault="00C012DB" w:rsidP="00C012DB">
            <w:pPr>
              <w:spacing w:after="0" w:line="240" w:lineRule="auto"/>
              <w:rPr>
                <w:rFonts w:cstheme="minorHAnsi"/>
                <w:sz w:val="18"/>
                <w:szCs w:val="18"/>
              </w:rPr>
            </w:pPr>
          </w:p>
          <w:p w14:paraId="572AEDA5" w14:textId="63B6FC8C" w:rsidR="00C012DB" w:rsidRPr="00220DF5" w:rsidRDefault="00C012DB" w:rsidP="00C012DB">
            <w:pPr>
              <w:spacing w:after="0" w:line="240" w:lineRule="auto"/>
              <w:rPr>
                <w:rFonts w:cstheme="minorHAnsi"/>
                <w:sz w:val="18"/>
                <w:szCs w:val="18"/>
              </w:rPr>
            </w:pPr>
            <w:r w:rsidRPr="00220DF5">
              <w:rPr>
                <w:rFonts w:cstheme="minorHAnsi"/>
                <w:sz w:val="18"/>
                <w:szCs w:val="18"/>
              </w:rPr>
              <w:t>Poskytovateľ zdravotnej starostlivosti môže plniť aj ďalšie zákonné povinnosti v rámci tohto informačného systému, pričom vaše osobné údaje spracúva poskytovateľ zdravotnej starostlivosti vždy na základe povinnosti, ktorá mu vyplýva z príslušných právnych predpisov.</w:t>
            </w:r>
          </w:p>
        </w:tc>
        <w:tc>
          <w:tcPr>
            <w:tcW w:w="1246" w:type="dxa"/>
            <w:vAlign w:val="center"/>
          </w:tcPr>
          <w:p w14:paraId="06D2FE34" w14:textId="79832BC6" w:rsidR="00C012DB" w:rsidRPr="00220DF5" w:rsidRDefault="00C012DB" w:rsidP="00C012DB">
            <w:pPr>
              <w:spacing w:after="0" w:line="240" w:lineRule="auto"/>
              <w:rPr>
                <w:rFonts w:cstheme="minorHAnsi"/>
                <w:bCs/>
                <w:sz w:val="18"/>
                <w:szCs w:val="18"/>
              </w:rPr>
            </w:pPr>
            <w:r w:rsidRPr="00220DF5">
              <w:rPr>
                <w:rFonts w:cstheme="minorHAnsi"/>
                <w:bCs/>
                <w:sz w:val="18"/>
                <w:szCs w:val="18"/>
              </w:rPr>
              <w:lastRenderedPageBreak/>
              <w:t>Plnenie zákonných povinností na základe príslušných právnych predpisov</w:t>
            </w:r>
            <w:r w:rsidR="004D2DB7" w:rsidRPr="00220DF5">
              <w:rPr>
                <w:rFonts w:cstheme="minorHAnsi"/>
                <w:bCs/>
                <w:sz w:val="18"/>
                <w:szCs w:val="18"/>
              </w:rPr>
              <w:t>, a to najmä (no nie výlučne):</w:t>
            </w:r>
          </w:p>
          <w:p w14:paraId="65AF5F3C" w14:textId="47F433F3" w:rsidR="004D2DB7" w:rsidRPr="004D2DB7" w:rsidRDefault="004D2DB7" w:rsidP="004D2DB7">
            <w:pPr>
              <w:numPr>
                <w:ilvl w:val="0"/>
                <w:numId w:val="24"/>
              </w:numPr>
              <w:spacing w:after="0" w:line="240" w:lineRule="auto"/>
              <w:ind w:left="239" w:hanging="239"/>
              <w:rPr>
                <w:rFonts w:cstheme="minorHAnsi"/>
                <w:bCs/>
                <w:sz w:val="18"/>
                <w:szCs w:val="18"/>
              </w:rPr>
            </w:pPr>
            <w:r w:rsidRPr="004D2DB7">
              <w:rPr>
                <w:rFonts w:cstheme="minorHAnsi"/>
                <w:bCs/>
                <w:sz w:val="18"/>
                <w:szCs w:val="18"/>
              </w:rPr>
              <w:t>Zákon č. 576/2004 Z. z. o zdravotnej starostlivosti</w:t>
            </w:r>
            <w:r w:rsidR="00A4734E">
              <w:rPr>
                <w:rFonts w:cstheme="minorHAnsi"/>
                <w:bCs/>
                <w:sz w:val="18"/>
                <w:szCs w:val="18"/>
              </w:rPr>
              <w:t xml:space="preserve"> </w:t>
            </w:r>
          </w:p>
          <w:p w14:paraId="13E55EAF" w14:textId="7E79C33F" w:rsidR="004D2DB7" w:rsidRPr="004D2DB7" w:rsidRDefault="004D2DB7" w:rsidP="004D2DB7">
            <w:pPr>
              <w:numPr>
                <w:ilvl w:val="0"/>
                <w:numId w:val="24"/>
              </w:numPr>
              <w:spacing w:after="0" w:line="240" w:lineRule="auto"/>
              <w:ind w:left="239" w:hanging="239"/>
              <w:rPr>
                <w:rFonts w:cstheme="minorHAnsi"/>
                <w:bCs/>
                <w:sz w:val="18"/>
                <w:szCs w:val="18"/>
              </w:rPr>
            </w:pPr>
            <w:r w:rsidRPr="004D2DB7">
              <w:rPr>
                <w:rFonts w:cstheme="minorHAnsi"/>
                <w:bCs/>
                <w:sz w:val="18"/>
                <w:szCs w:val="18"/>
              </w:rPr>
              <w:t xml:space="preserve">Zákon č. 577/2004 Z. z. o rozsahu zdravotnej starostlivosti uhrádzanej na základe verejného zdravotného poistenia </w:t>
            </w:r>
          </w:p>
          <w:p w14:paraId="616E29E7" w14:textId="20443D27" w:rsidR="004D2DB7" w:rsidRPr="004D2DB7" w:rsidRDefault="004D2DB7" w:rsidP="004D2DB7">
            <w:pPr>
              <w:numPr>
                <w:ilvl w:val="0"/>
                <w:numId w:val="24"/>
              </w:numPr>
              <w:spacing w:after="0" w:line="240" w:lineRule="auto"/>
              <w:ind w:left="239" w:hanging="239"/>
              <w:rPr>
                <w:rFonts w:cstheme="minorHAnsi"/>
                <w:bCs/>
                <w:sz w:val="18"/>
                <w:szCs w:val="18"/>
              </w:rPr>
            </w:pPr>
            <w:r w:rsidRPr="004D2DB7">
              <w:rPr>
                <w:rFonts w:cstheme="minorHAnsi"/>
                <w:bCs/>
                <w:sz w:val="18"/>
                <w:szCs w:val="18"/>
              </w:rPr>
              <w:t xml:space="preserve">Zákon č. 578/2004 Z. z. o poskytovateľoch zdravotnej starostlivosti, zdravotníckych pracovníkoch, stavovských organizáciách v zdravotníctve </w:t>
            </w:r>
          </w:p>
          <w:p w14:paraId="5A4A63F3" w14:textId="74EABEFB" w:rsidR="004D2DB7" w:rsidRPr="004D2DB7" w:rsidRDefault="004D2DB7" w:rsidP="004D2DB7">
            <w:pPr>
              <w:numPr>
                <w:ilvl w:val="0"/>
                <w:numId w:val="24"/>
              </w:numPr>
              <w:spacing w:after="0" w:line="240" w:lineRule="auto"/>
              <w:ind w:left="239" w:hanging="239"/>
              <w:rPr>
                <w:rFonts w:cstheme="minorHAnsi"/>
                <w:bCs/>
                <w:sz w:val="18"/>
                <w:szCs w:val="18"/>
              </w:rPr>
            </w:pPr>
            <w:r w:rsidRPr="004D2DB7">
              <w:rPr>
                <w:rFonts w:cstheme="minorHAnsi"/>
                <w:bCs/>
                <w:sz w:val="18"/>
                <w:szCs w:val="18"/>
              </w:rPr>
              <w:t xml:space="preserve">Zákon č. 580/2004 Z. z. o zdravotnom poistení </w:t>
            </w:r>
          </w:p>
          <w:p w14:paraId="72E943BB" w14:textId="6CAD9DC4" w:rsidR="004D2DB7" w:rsidRPr="004D2DB7" w:rsidRDefault="004D2DB7" w:rsidP="004D2DB7">
            <w:pPr>
              <w:numPr>
                <w:ilvl w:val="0"/>
                <w:numId w:val="24"/>
              </w:numPr>
              <w:spacing w:after="0" w:line="240" w:lineRule="auto"/>
              <w:ind w:left="239" w:hanging="239"/>
              <w:rPr>
                <w:rFonts w:cstheme="minorHAnsi"/>
                <w:bCs/>
                <w:sz w:val="18"/>
                <w:szCs w:val="18"/>
              </w:rPr>
            </w:pPr>
            <w:r w:rsidRPr="004D2DB7">
              <w:rPr>
                <w:rFonts w:cstheme="minorHAnsi"/>
                <w:bCs/>
                <w:sz w:val="18"/>
                <w:szCs w:val="18"/>
              </w:rPr>
              <w:t xml:space="preserve">Zákon č. 581/2004 Z. z. o zdravotných poisťovniach, dohľade nad zdravotnou starostlivosťou </w:t>
            </w:r>
          </w:p>
          <w:p w14:paraId="79D850B2" w14:textId="5B8A4856" w:rsidR="004D2DB7" w:rsidRPr="004D2DB7" w:rsidRDefault="004D2DB7" w:rsidP="004D2DB7">
            <w:pPr>
              <w:numPr>
                <w:ilvl w:val="0"/>
                <w:numId w:val="24"/>
              </w:numPr>
              <w:spacing w:after="0" w:line="240" w:lineRule="auto"/>
              <w:ind w:left="239" w:hanging="239"/>
              <w:rPr>
                <w:rFonts w:cstheme="minorHAnsi"/>
                <w:bCs/>
                <w:sz w:val="18"/>
                <w:szCs w:val="18"/>
              </w:rPr>
            </w:pPr>
            <w:r w:rsidRPr="004D2DB7">
              <w:rPr>
                <w:rFonts w:cstheme="minorHAnsi"/>
                <w:bCs/>
                <w:sz w:val="18"/>
                <w:szCs w:val="18"/>
              </w:rPr>
              <w:t xml:space="preserve">Zákon č. 153/2013 Z. z. o národnom zdravotníckom informačnom systéme </w:t>
            </w:r>
          </w:p>
          <w:p w14:paraId="383346A3" w14:textId="77777777" w:rsidR="004D2DB7" w:rsidRPr="00220DF5" w:rsidRDefault="004D2DB7" w:rsidP="00C012DB">
            <w:pPr>
              <w:spacing w:after="0" w:line="240" w:lineRule="auto"/>
              <w:rPr>
                <w:rFonts w:cstheme="minorHAnsi"/>
                <w:bCs/>
                <w:sz w:val="18"/>
                <w:szCs w:val="18"/>
              </w:rPr>
            </w:pPr>
          </w:p>
          <w:p w14:paraId="24EBB540" w14:textId="50C092F7" w:rsidR="004D2DB7" w:rsidRPr="00220DF5" w:rsidRDefault="004D2DB7" w:rsidP="00C012DB">
            <w:pPr>
              <w:spacing w:after="0" w:line="240" w:lineRule="auto"/>
              <w:rPr>
                <w:rFonts w:cstheme="minorHAnsi"/>
                <w:b/>
                <w:sz w:val="18"/>
                <w:szCs w:val="18"/>
              </w:rPr>
            </w:pPr>
          </w:p>
        </w:tc>
        <w:tc>
          <w:tcPr>
            <w:tcW w:w="2547" w:type="dxa"/>
            <w:vAlign w:val="center"/>
          </w:tcPr>
          <w:p w14:paraId="7A01731F" w14:textId="45C8E34A" w:rsidR="00C012DB" w:rsidRPr="00220DF5" w:rsidRDefault="00C012DB" w:rsidP="00C012DB">
            <w:pPr>
              <w:spacing w:after="0" w:line="240" w:lineRule="auto"/>
              <w:rPr>
                <w:rFonts w:cstheme="minorHAnsi"/>
                <w:bCs/>
                <w:sz w:val="18"/>
                <w:szCs w:val="18"/>
              </w:rPr>
            </w:pPr>
            <w:r w:rsidRPr="00220DF5">
              <w:rPr>
                <w:rFonts w:cstheme="minorHAnsi"/>
                <w:bCs/>
                <w:sz w:val="18"/>
                <w:szCs w:val="18"/>
              </w:rPr>
              <w:t>V rámci tohto informačného systému sa spracúvajú vaše osobné údaje v rozsahu vyžadovanom príslušnými právnymi predpismi vzťahujúcimi sa na povinné zákonné hlásenia poskytovateľa zdravotnej starostlivosti.</w:t>
            </w:r>
          </w:p>
          <w:p w14:paraId="367500FB" w14:textId="77777777" w:rsidR="00C012DB" w:rsidRPr="00220DF5" w:rsidRDefault="00C012DB" w:rsidP="00C012DB">
            <w:pPr>
              <w:spacing w:after="0" w:line="240" w:lineRule="auto"/>
              <w:rPr>
                <w:rFonts w:cstheme="minorHAnsi"/>
                <w:bCs/>
                <w:sz w:val="18"/>
                <w:szCs w:val="18"/>
              </w:rPr>
            </w:pPr>
          </w:p>
          <w:p w14:paraId="019517B8" w14:textId="4720866A" w:rsidR="00C012DB" w:rsidRPr="00220DF5" w:rsidRDefault="00C012DB" w:rsidP="00C012DB">
            <w:pPr>
              <w:spacing w:after="0" w:line="240" w:lineRule="auto"/>
              <w:rPr>
                <w:rFonts w:cstheme="minorHAnsi"/>
                <w:bCs/>
                <w:sz w:val="18"/>
                <w:szCs w:val="18"/>
              </w:rPr>
            </w:pPr>
            <w:r w:rsidRPr="00220DF5">
              <w:rPr>
                <w:rFonts w:cstheme="minorHAnsi"/>
                <w:sz w:val="18"/>
                <w:szCs w:val="18"/>
              </w:rPr>
              <w:t xml:space="preserve">V tomto informačnom systéme sú spracúvané aj osobitné kategórie osobných údajov, konkrétne údaje týkajúce sa zdravia pacientov. </w:t>
            </w:r>
          </w:p>
        </w:tc>
        <w:tc>
          <w:tcPr>
            <w:tcW w:w="1524" w:type="dxa"/>
            <w:vMerge/>
            <w:vAlign w:val="center"/>
          </w:tcPr>
          <w:p w14:paraId="4FBB9B8D" w14:textId="423BBCD6" w:rsidR="00C012DB" w:rsidRPr="00220DF5" w:rsidRDefault="00C012DB" w:rsidP="00C012DB">
            <w:pPr>
              <w:spacing w:after="0" w:line="240" w:lineRule="auto"/>
              <w:rPr>
                <w:rFonts w:cstheme="minorHAnsi"/>
                <w:b/>
                <w:sz w:val="18"/>
                <w:szCs w:val="18"/>
              </w:rPr>
            </w:pPr>
          </w:p>
        </w:tc>
        <w:tc>
          <w:tcPr>
            <w:tcW w:w="1398" w:type="dxa"/>
            <w:vAlign w:val="center"/>
          </w:tcPr>
          <w:p w14:paraId="4069BED6" w14:textId="32EF2EA2" w:rsidR="001005AF" w:rsidRPr="001005AF" w:rsidRDefault="001005AF" w:rsidP="001005AF">
            <w:pPr>
              <w:rPr>
                <w:sz w:val="18"/>
                <w:szCs w:val="18"/>
              </w:rPr>
            </w:pPr>
            <w:r w:rsidRPr="001005AF">
              <w:rPr>
                <w:sz w:val="18"/>
                <w:szCs w:val="18"/>
              </w:rPr>
              <w:t>Dokumentáciu obsahujúcu vaše osobné údaje v tomto informačnom systéme uchovávame ako súčasť písomnej zdravot</w:t>
            </w:r>
            <w:r w:rsidR="00FE2D57">
              <w:rPr>
                <w:sz w:val="18"/>
                <w:szCs w:val="18"/>
              </w:rPr>
              <w:t>ne</w:t>
            </w:r>
            <w:r w:rsidRPr="001005AF">
              <w:rPr>
                <w:sz w:val="18"/>
                <w:szCs w:val="18"/>
              </w:rPr>
              <w:t>j dokumentácie alebo elektronickej zdravotnej knižke. Písomnú zdravotnú dokumentáciu uchovávame 20 rokov po smrti pacienta, ak sme všeobecným lekárom a 20 rokov od posledného poskytnutia zdravotnej starostlivosti, ak sme lekár špecialista. Elektronické zdravotné záznamy v elektronickej zdravotnej knižke uchováva Národné centrum zdravotníckych informácií v lehotách podľa prvej vety. Ak si osobitné právne predpisy vyžadujú inú dobu uchovávania, tak sa riadime osobitnými právnymi predpismi.</w:t>
            </w:r>
          </w:p>
          <w:p w14:paraId="6B4B426B" w14:textId="61BA3AAC" w:rsidR="00C012DB" w:rsidRPr="00220DF5" w:rsidRDefault="00C012DB" w:rsidP="00C012DB">
            <w:pPr>
              <w:spacing w:after="0" w:line="240" w:lineRule="auto"/>
              <w:rPr>
                <w:rFonts w:cstheme="minorHAnsi"/>
                <w:bCs/>
                <w:sz w:val="18"/>
                <w:szCs w:val="18"/>
              </w:rPr>
            </w:pPr>
          </w:p>
        </w:tc>
      </w:tr>
      <w:tr w:rsidR="006B633F" w:rsidRPr="00220DF5" w14:paraId="40E1627F" w14:textId="77777777" w:rsidTr="004D65A1">
        <w:trPr>
          <w:trHeight w:val="1141"/>
        </w:trPr>
        <w:tc>
          <w:tcPr>
            <w:tcW w:w="1465" w:type="dxa"/>
            <w:vAlign w:val="center"/>
          </w:tcPr>
          <w:p w14:paraId="4D391EE0" w14:textId="53D0E01C" w:rsidR="00C012DB" w:rsidRPr="00220DF5" w:rsidRDefault="00C012DB" w:rsidP="00C012DB">
            <w:pPr>
              <w:spacing w:after="0" w:line="240" w:lineRule="auto"/>
              <w:rPr>
                <w:rFonts w:cstheme="minorHAnsi"/>
                <w:b/>
                <w:sz w:val="18"/>
                <w:szCs w:val="18"/>
              </w:rPr>
            </w:pPr>
            <w:r w:rsidRPr="00220DF5">
              <w:rPr>
                <w:rFonts w:cstheme="minorHAnsi"/>
                <w:b/>
                <w:sz w:val="18"/>
                <w:szCs w:val="18"/>
              </w:rPr>
              <w:lastRenderedPageBreak/>
              <w:t>Objednávanie pacientov</w:t>
            </w:r>
          </w:p>
        </w:tc>
        <w:tc>
          <w:tcPr>
            <w:tcW w:w="2008" w:type="dxa"/>
            <w:vAlign w:val="center"/>
          </w:tcPr>
          <w:p w14:paraId="6760019B" w14:textId="216DD4FD" w:rsidR="00C012DB" w:rsidRPr="00220DF5" w:rsidRDefault="00C012DB" w:rsidP="00C012DB">
            <w:pPr>
              <w:spacing w:after="0" w:line="240" w:lineRule="auto"/>
              <w:rPr>
                <w:rFonts w:cstheme="minorHAnsi"/>
                <w:b/>
                <w:sz w:val="18"/>
                <w:szCs w:val="18"/>
              </w:rPr>
            </w:pPr>
            <w:r w:rsidRPr="00220DF5">
              <w:rPr>
                <w:rFonts w:cstheme="minorHAnsi"/>
                <w:b/>
                <w:sz w:val="18"/>
                <w:szCs w:val="18"/>
              </w:rPr>
              <w:t>Preto, aby sme mohli:</w:t>
            </w:r>
          </w:p>
          <w:p w14:paraId="23626260" w14:textId="7C65C5BE" w:rsidR="00C012DB" w:rsidRPr="00220DF5" w:rsidRDefault="00C012DB" w:rsidP="00C012DB">
            <w:pPr>
              <w:spacing w:after="0" w:line="240" w:lineRule="auto"/>
              <w:rPr>
                <w:rFonts w:cstheme="minorHAnsi"/>
                <w:bCs/>
                <w:sz w:val="18"/>
                <w:szCs w:val="18"/>
              </w:rPr>
            </w:pPr>
            <w:r w:rsidRPr="00220DF5">
              <w:rPr>
                <w:rFonts w:cstheme="minorHAnsi"/>
                <w:bCs/>
                <w:sz w:val="18"/>
                <w:szCs w:val="18"/>
              </w:rPr>
              <w:t>Viesť knihu objednaných pacientov a evidenciu termínov, na ktoré boli pacienti objednaní</w:t>
            </w:r>
          </w:p>
        </w:tc>
        <w:tc>
          <w:tcPr>
            <w:tcW w:w="1246" w:type="dxa"/>
            <w:vAlign w:val="center"/>
          </w:tcPr>
          <w:p w14:paraId="1064BF0A" w14:textId="5DAC23E4" w:rsidR="00C012DB" w:rsidRPr="00220DF5" w:rsidRDefault="00C012DB" w:rsidP="00C012DB">
            <w:pPr>
              <w:spacing w:after="0" w:line="240" w:lineRule="auto"/>
              <w:rPr>
                <w:rFonts w:cstheme="minorHAnsi"/>
                <w:bCs/>
                <w:sz w:val="18"/>
                <w:szCs w:val="18"/>
              </w:rPr>
            </w:pPr>
            <w:r w:rsidRPr="00220DF5">
              <w:rPr>
                <w:rFonts w:cstheme="minorHAnsi"/>
                <w:bCs/>
                <w:sz w:val="18"/>
                <w:szCs w:val="18"/>
              </w:rPr>
              <w:t>Plnenie zmluvných povinností</w:t>
            </w:r>
          </w:p>
        </w:tc>
        <w:tc>
          <w:tcPr>
            <w:tcW w:w="2547" w:type="dxa"/>
            <w:vAlign w:val="center"/>
          </w:tcPr>
          <w:p w14:paraId="084D37A7" w14:textId="77777777" w:rsidR="00C012DB" w:rsidRPr="00220DF5" w:rsidRDefault="00C012DB" w:rsidP="00C012DB">
            <w:pPr>
              <w:spacing w:after="0" w:line="240" w:lineRule="auto"/>
              <w:rPr>
                <w:rFonts w:cstheme="minorHAnsi"/>
                <w:bCs/>
                <w:sz w:val="18"/>
                <w:szCs w:val="18"/>
              </w:rPr>
            </w:pPr>
            <w:r w:rsidRPr="00220DF5">
              <w:rPr>
                <w:rFonts w:cstheme="minorHAnsi"/>
                <w:bCs/>
                <w:sz w:val="18"/>
                <w:szCs w:val="18"/>
              </w:rPr>
              <w:t>V rámci tohto informačného systému spracúvame osobné údaje osoby, ktorá sa objednáva na vyšetrenie, a to, v rozsahu titul, meno a priezvisko.</w:t>
            </w:r>
          </w:p>
          <w:p w14:paraId="0401A506" w14:textId="7CFCC637" w:rsidR="00C012DB" w:rsidRPr="00220DF5" w:rsidRDefault="00C012DB" w:rsidP="00C012DB">
            <w:pPr>
              <w:spacing w:after="0" w:line="240" w:lineRule="auto"/>
              <w:rPr>
                <w:rFonts w:cstheme="minorHAnsi"/>
                <w:bCs/>
                <w:sz w:val="18"/>
                <w:szCs w:val="18"/>
              </w:rPr>
            </w:pPr>
          </w:p>
        </w:tc>
        <w:tc>
          <w:tcPr>
            <w:tcW w:w="1524" w:type="dxa"/>
            <w:vMerge/>
            <w:vAlign w:val="center"/>
          </w:tcPr>
          <w:p w14:paraId="4E24881B" w14:textId="77777777" w:rsidR="00C012DB" w:rsidRPr="00220DF5" w:rsidRDefault="00C012DB" w:rsidP="00C012DB">
            <w:pPr>
              <w:spacing w:after="0" w:line="240" w:lineRule="auto"/>
              <w:rPr>
                <w:rFonts w:cstheme="minorHAnsi"/>
                <w:b/>
                <w:sz w:val="18"/>
                <w:szCs w:val="18"/>
              </w:rPr>
            </w:pPr>
          </w:p>
        </w:tc>
        <w:tc>
          <w:tcPr>
            <w:tcW w:w="1398" w:type="dxa"/>
            <w:vAlign w:val="center"/>
          </w:tcPr>
          <w:p w14:paraId="6A866519" w14:textId="01373E90" w:rsidR="00C012DB" w:rsidRPr="00220DF5" w:rsidRDefault="00A414A5" w:rsidP="00C012DB">
            <w:pPr>
              <w:spacing w:after="0" w:line="240" w:lineRule="auto"/>
              <w:rPr>
                <w:rFonts w:cstheme="minorHAnsi"/>
                <w:bCs/>
                <w:sz w:val="18"/>
                <w:szCs w:val="18"/>
              </w:rPr>
            </w:pPr>
            <w:r w:rsidRPr="00220DF5">
              <w:rPr>
                <w:rFonts w:cstheme="minorHAnsi"/>
                <w:bCs/>
                <w:sz w:val="18"/>
                <w:szCs w:val="18"/>
              </w:rPr>
              <w:t>Dokumentáciu obsahujúcu v</w:t>
            </w:r>
            <w:r w:rsidR="00305BC4" w:rsidRPr="00220DF5">
              <w:rPr>
                <w:rFonts w:cstheme="minorHAnsi"/>
                <w:bCs/>
                <w:sz w:val="18"/>
                <w:szCs w:val="18"/>
              </w:rPr>
              <w:t xml:space="preserve">aše osobné údaje v tomto informačnom systéme uchovávame </w:t>
            </w:r>
            <w:r w:rsidR="008C6CD2" w:rsidRPr="00220DF5">
              <w:rPr>
                <w:rFonts w:cstheme="minorHAnsi"/>
                <w:bCs/>
                <w:sz w:val="18"/>
                <w:szCs w:val="18"/>
              </w:rPr>
              <w:t>po dobu 5 rokov od uplynutia termínu, na ktorý bol pacient objednaný.</w:t>
            </w:r>
          </w:p>
        </w:tc>
      </w:tr>
      <w:tr w:rsidR="006B633F" w:rsidRPr="00220DF5" w14:paraId="2050A08C" w14:textId="77777777" w:rsidTr="004D65A1">
        <w:tc>
          <w:tcPr>
            <w:tcW w:w="1465" w:type="dxa"/>
            <w:vAlign w:val="center"/>
          </w:tcPr>
          <w:p w14:paraId="218C89FD" w14:textId="1CCB63F7" w:rsidR="00C012DB" w:rsidRPr="00220DF5" w:rsidRDefault="00C012DB" w:rsidP="00C012DB">
            <w:pPr>
              <w:spacing w:after="0" w:line="240" w:lineRule="auto"/>
              <w:rPr>
                <w:rFonts w:cstheme="minorHAnsi"/>
                <w:b/>
                <w:sz w:val="18"/>
                <w:szCs w:val="18"/>
              </w:rPr>
            </w:pPr>
            <w:r w:rsidRPr="00220DF5">
              <w:rPr>
                <w:rFonts w:cstheme="minorHAnsi"/>
                <w:b/>
                <w:sz w:val="18"/>
                <w:szCs w:val="18"/>
              </w:rPr>
              <w:lastRenderedPageBreak/>
              <w:t>Spätná väzba a jej hodnotenie</w:t>
            </w:r>
          </w:p>
        </w:tc>
        <w:tc>
          <w:tcPr>
            <w:tcW w:w="2008" w:type="dxa"/>
            <w:vAlign w:val="center"/>
          </w:tcPr>
          <w:p w14:paraId="03D93E9E" w14:textId="0A52D627" w:rsidR="00C012DB" w:rsidRPr="00220DF5" w:rsidRDefault="00C012DB" w:rsidP="00C012DB">
            <w:pPr>
              <w:spacing w:after="0" w:line="240" w:lineRule="auto"/>
              <w:rPr>
                <w:rFonts w:cstheme="minorHAnsi"/>
                <w:b/>
                <w:sz w:val="18"/>
                <w:szCs w:val="18"/>
              </w:rPr>
            </w:pPr>
            <w:r w:rsidRPr="00220DF5">
              <w:rPr>
                <w:rFonts w:cstheme="minorHAnsi"/>
                <w:b/>
                <w:sz w:val="18"/>
                <w:szCs w:val="18"/>
              </w:rPr>
              <w:t>Preto, aby sme mohli:</w:t>
            </w:r>
          </w:p>
          <w:p w14:paraId="0C7A04FB" w14:textId="0D90B76B" w:rsidR="00C012DB" w:rsidRPr="00220DF5" w:rsidRDefault="00C012DB" w:rsidP="00C012DB">
            <w:pPr>
              <w:pStyle w:val="Odsekzoznamu"/>
              <w:numPr>
                <w:ilvl w:val="0"/>
                <w:numId w:val="18"/>
              </w:numPr>
              <w:spacing w:after="0" w:line="240" w:lineRule="auto"/>
              <w:ind w:left="121" w:hanging="218"/>
              <w:rPr>
                <w:rFonts w:cstheme="minorHAnsi"/>
                <w:bCs/>
                <w:sz w:val="18"/>
                <w:szCs w:val="18"/>
              </w:rPr>
            </w:pPr>
            <w:r w:rsidRPr="00220DF5">
              <w:rPr>
                <w:rFonts w:cstheme="minorHAnsi"/>
                <w:bCs/>
                <w:sz w:val="18"/>
                <w:szCs w:val="18"/>
              </w:rPr>
              <w:t>Plniť naše zákonné povinnosti pri odovzdávaní spätnej väzby pacientov na poskytnutú zdravotnú starostlivosť</w:t>
            </w:r>
          </w:p>
          <w:p w14:paraId="27967F4F" w14:textId="601BEEAA" w:rsidR="00C012DB" w:rsidRPr="00220DF5" w:rsidRDefault="00C012DB" w:rsidP="00C012DB">
            <w:pPr>
              <w:pStyle w:val="Odsekzoznamu"/>
              <w:numPr>
                <w:ilvl w:val="0"/>
                <w:numId w:val="18"/>
              </w:numPr>
              <w:spacing w:after="0" w:line="240" w:lineRule="auto"/>
              <w:ind w:left="121" w:hanging="218"/>
              <w:rPr>
                <w:rFonts w:cstheme="minorHAnsi"/>
                <w:bCs/>
                <w:sz w:val="18"/>
                <w:szCs w:val="18"/>
              </w:rPr>
            </w:pPr>
            <w:r w:rsidRPr="00220DF5">
              <w:rPr>
                <w:rFonts w:cstheme="minorHAnsi"/>
                <w:bCs/>
                <w:sz w:val="18"/>
                <w:szCs w:val="18"/>
              </w:rPr>
              <w:t>Plniť naše zákonné povinnosti pri vyhodnocovaní odovzdanej spätnej väzby pacientov</w:t>
            </w:r>
          </w:p>
        </w:tc>
        <w:tc>
          <w:tcPr>
            <w:tcW w:w="1246" w:type="dxa"/>
            <w:vAlign w:val="center"/>
          </w:tcPr>
          <w:p w14:paraId="1CC80176" w14:textId="77777777" w:rsidR="00C012DB" w:rsidRPr="00220DF5" w:rsidRDefault="00C012DB" w:rsidP="00C012DB">
            <w:pPr>
              <w:spacing w:after="0" w:line="240" w:lineRule="auto"/>
              <w:rPr>
                <w:rFonts w:cstheme="minorHAnsi"/>
                <w:bCs/>
                <w:sz w:val="18"/>
                <w:szCs w:val="18"/>
              </w:rPr>
            </w:pPr>
            <w:r w:rsidRPr="00220DF5">
              <w:rPr>
                <w:rFonts w:cstheme="minorHAnsi"/>
                <w:bCs/>
                <w:sz w:val="18"/>
                <w:szCs w:val="18"/>
              </w:rPr>
              <w:t>Plnenie zákonných povinností na základe príslušných právnych predpisov</w:t>
            </w:r>
            <w:r w:rsidR="004D2DB7" w:rsidRPr="00220DF5">
              <w:rPr>
                <w:rFonts w:cstheme="minorHAnsi"/>
                <w:bCs/>
                <w:sz w:val="18"/>
                <w:szCs w:val="18"/>
              </w:rPr>
              <w:t xml:space="preserve">, a to najmä (no nie výlučne): </w:t>
            </w:r>
          </w:p>
          <w:p w14:paraId="425037A4" w14:textId="6305E6E1" w:rsidR="004D2DB7" w:rsidRPr="00220DF5" w:rsidRDefault="00BD03E4" w:rsidP="004D2DB7">
            <w:pPr>
              <w:pStyle w:val="Odsekzoznamu"/>
              <w:numPr>
                <w:ilvl w:val="0"/>
                <w:numId w:val="25"/>
              </w:numPr>
              <w:spacing w:after="0" w:line="240" w:lineRule="auto"/>
              <w:ind w:left="156" w:hanging="142"/>
              <w:rPr>
                <w:rFonts w:cstheme="minorHAnsi"/>
                <w:b/>
                <w:sz w:val="18"/>
                <w:szCs w:val="18"/>
              </w:rPr>
            </w:pPr>
            <w:r w:rsidRPr="004D2DB7">
              <w:rPr>
                <w:rFonts w:cstheme="minorHAnsi"/>
                <w:bCs/>
                <w:sz w:val="18"/>
                <w:szCs w:val="18"/>
              </w:rPr>
              <w:t xml:space="preserve">Zákon č. 578/2004 Z. z. o poskytovateľoch zdravotnej starostlivosti, zdravotníckych pracovníkoch, stavovských organizáciách v zdravotníctve </w:t>
            </w:r>
          </w:p>
          <w:p w14:paraId="539ECFB7" w14:textId="53DB1BA8" w:rsidR="00BD03E4" w:rsidRPr="00220DF5" w:rsidRDefault="00BD03E4" w:rsidP="00BD03E4">
            <w:pPr>
              <w:pStyle w:val="Odsekzoznamu"/>
              <w:numPr>
                <w:ilvl w:val="0"/>
                <w:numId w:val="25"/>
              </w:numPr>
              <w:ind w:left="156" w:hanging="142"/>
              <w:rPr>
                <w:rFonts w:cstheme="minorHAnsi"/>
                <w:bCs/>
                <w:sz w:val="18"/>
                <w:szCs w:val="18"/>
              </w:rPr>
            </w:pPr>
            <w:r w:rsidRPr="00220DF5">
              <w:rPr>
                <w:rFonts w:cstheme="minorHAnsi"/>
                <w:bCs/>
                <w:sz w:val="18"/>
                <w:szCs w:val="18"/>
              </w:rPr>
              <w:t xml:space="preserve">Vyhláška MZ SR č. 444/2019 Z.z. </w:t>
            </w:r>
            <w:r w:rsidRPr="00220DF5">
              <w:rPr>
                <w:rFonts w:cstheme="minorHAnsi"/>
                <w:sz w:val="18"/>
                <w:szCs w:val="18"/>
              </w:rPr>
              <w:t>o minimálnych požiadavkách na interný systém hodnotenia bezpečnosti pacienta</w:t>
            </w:r>
          </w:p>
        </w:tc>
        <w:tc>
          <w:tcPr>
            <w:tcW w:w="2547" w:type="dxa"/>
            <w:vAlign w:val="center"/>
          </w:tcPr>
          <w:p w14:paraId="0E938D67" w14:textId="03152DD4" w:rsidR="00C012DB" w:rsidRPr="00220DF5" w:rsidRDefault="00C012DB" w:rsidP="00C012DB">
            <w:pPr>
              <w:spacing w:after="0" w:line="240" w:lineRule="auto"/>
              <w:rPr>
                <w:rFonts w:cstheme="minorHAnsi"/>
                <w:bCs/>
                <w:sz w:val="18"/>
                <w:szCs w:val="18"/>
              </w:rPr>
            </w:pPr>
            <w:r w:rsidRPr="00220DF5">
              <w:rPr>
                <w:rFonts w:cstheme="minorHAnsi"/>
                <w:bCs/>
                <w:sz w:val="18"/>
                <w:szCs w:val="18"/>
              </w:rPr>
              <w:t xml:space="preserve">Pacient zanecháva spravidla spätnú väzbu bez uvedenia osobných údajov, ale v prípade, ak sa rozhodne osobné údaje predsa len uviesť, spracúvame ich v rozsahu meno, priezvisko a e-mailová adresa osoby, ktorá zanechala spätnú väzbu a obsah zanechanej spätnej väzby. </w:t>
            </w:r>
          </w:p>
        </w:tc>
        <w:tc>
          <w:tcPr>
            <w:tcW w:w="1524" w:type="dxa"/>
            <w:vMerge/>
            <w:vAlign w:val="center"/>
          </w:tcPr>
          <w:p w14:paraId="4DA46DCD" w14:textId="77777777" w:rsidR="00C012DB" w:rsidRPr="00220DF5" w:rsidRDefault="00C012DB" w:rsidP="00C012DB">
            <w:pPr>
              <w:spacing w:after="0" w:line="240" w:lineRule="auto"/>
              <w:rPr>
                <w:rFonts w:cstheme="minorHAnsi"/>
                <w:b/>
                <w:sz w:val="18"/>
                <w:szCs w:val="18"/>
              </w:rPr>
            </w:pPr>
          </w:p>
        </w:tc>
        <w:tc>
          <w:tcPr>
            <w:tcW w:w="1398" w:type="dxa"/>
            <w:vAlign w:val="center"/>
          </w:tcPr>
          <w:p w14:paraId="381532F5" w14:textId="27B0C066" w:rsidR="00C012DB" w:rsidRPr="00220DF5" w:rsidRDefault="00A414A5" w:rsidP="00C012DB">
            <w:pPr>
              <w:spacing w:after="0" w:line="240" w:lineRule="auto"/>
              <w:rPr>
                <w:rFonts w:cstheme="minorHAnsi"/>
                <w:bCs/>
                <w:sz w:val="18"/>
                <w:szCs w:val="18"/>
              </w:rPr>
            </w:pPr>
            <w:r w:rsidRPr="00220DF5">
              <w:rPr>
                <w:rFonts w:cstheme="minorHAnsi"/>
                <w:bCs/>
                <w:sz w:val="18"/>
                <w:szCs w:val="18"/>
              </w:rPr>
              <w:t xml:space="preserve">Dokumentáciu obsahujúcu </w:t>
            </w:r>
            <w:r w:rsidR="00ED7FCB" w:rsidRPr="00220DF5">
              <w:rPr>
                <w:rFonts w:cstheme="minorHAnsi"/>
                <w:bCs/>
                <w:sz w:val="18"/>
                <w:szCs w:val="18"/>
              </w:rPr>
              <w:t>v</w:t>
            </w:r>
            <w:r w:rsidR="000714F7" w:rsidRPr="00220DF5">
              <w:rPr>
                <w:rFonts w:cstheme="minorHAnsi"/>
                <w:bCs/>
                <w:sz w:val="18"/>
                <w:szCs w:val="18"/>
              </w:rPr>
              <w:t>aše osobné údaje v tomto informačnom systéme uchovávame po dobu 5 rokov od kedy nám odovzdáte spätnú väzbu.</w:t>
            </w:r>
          </w:p>
        </w:tc>
      </w:tr>
      <w:tr w:rsidR="006B633F" w:rsidRPr="00220DF5" w14:paraId="03BCF0FD" w14:textId="77777777" w:rsidTr="004D65A1">
        <w:tc>
          <w:tcPr>
            <w:tcW w:w="1465" w:type="dxa"/>
            <w:vAlign w:val="center"/>
          </w:tcPr>
          <w:p w14:paraId="502BCF89" w14:textId="7E7A10A2" w:rsidR="00C012DB" w:rsidRPr="00220DF5" w:rsidRDefault="00C012DB" w:rsidP="00C012DB">
            <w:pPr>
              <w:spacing w:after="0" w:line="240" w:lineRule="auto"/>
              <w:rPr>
                <w:rFonts w:cstheme="minorHAnsi"/>
                <w:b/>
                <w:sz w:val="18"/>
                <w:szCs w:val="18"/>
              </w:rPr>
            </w:pPr>
            <w:r w:rsidRPr="00220DF5">
              <w:rPr>
                <w:rFonts w:cstheme="minorHAnsi"/>
                <w:b/>
                <w:sz w:val="18"/>
                <w:szCs w:val="18"/>
              </w:rPr>
              <w:t>Uverejňovanie referencií o zdravotníckom zariadení</w:t>
            </w:r>
          </w:p>
        </w:tc>
        <w:tc>
          <w:tcPr>
            <w:tcW w:w="2008" w:type="dxa"/>
            <w:vAlign w:val="center"/>
          </w:tcPr>
          <w:p w14:paraId="1C80E827" w14:textId="591B8EEB" w:rsidR="00C012DB" w:rsidRPr="00220DF5" w:rsidRDefault="00C012DB" w:rsidP="00C012DB">
            <w:pPr>
              <w:spacing w:after="0" w:line="240" w:lineRule="auto"/>
              <w:rPr>
                <w:rFonts w:cstheme="minorHAnsi"/>
                <w:b/>
                <w:sz w:val="18"/>
                <w:szCs w:val="18"/>
              </w:rPr>
            </w:pPr>
            <w:r w:rsidRPr="00220DF5">
              <w:rPr>
                <w:rFonts w:cstheme="minorHAnsi"/>
                <w:b/>
                <w:sz w:val="18"/>
                <w:szCs w:val="18"/>
              </w:rPr>
              <w:t>Preto, aby sme mohli:</w:t>
            </w:r>
          </w:p>
          <w:p w14:paraId="3BC588D8" w14:textId="082B2AFF" w:rsidR="00C012DB" w:rsidRPr="00220DF5" w:rsidRDefault="00C012DB" w:rsidP="00C012DB">
            <w:pPr>
              <w:pStyle w:val="Odsekzoznamu"/>
              <w:spacing w:after="0" w:line="240" w:lineRule="auto"/>
              <w:ind w:left="-20"/>
              <w:rPr>
                <w:rFonts w:cstheme="minorHAnsi"/>
                <w:bCs/>
                <w:sz w:val="18"/>
                <w:szCs w:val="18"/>
              </w:rPr>
            </w:pPr>
            <w:r w:rsidRPr="00220DF5">
              <w:rPr>
                <w:rFonts w:cstheme="minorHAnsi"/>
                <w:bCs/>
                <w:sz w:val="18"/>
                <w:szCs w:val="18"/>
              </w:rPr>
              <w:t>Na základe udeleného súhlasu zverejňovať referencie pacientov na webovom sídle poskytovateľa zdravotnej starostlivosti</w:t>
            </w:r>
          </w:p>
        </w:tc>
        <w:tc>
          <w:tcPr>
            <w:tcW w:w="1246" w:type="dxa"/>
            <w:vAlign w:val="center"/>
          </w:tcPr>
          <w:p w14:paraId="241FAAA6" w14:textId="29DCA466" w:rsidR="00C012DB" w:rsidRPr="00220DF5" w:rsidRDefault="00C012DB" w:rsidP="00C012DB">
            <w:pPr>
              <w:spacing w:after="0" w:line="240" w:lineRule="auto"/>
              <w:rPr>
                <w:rFonts w:cstheme="minorHAnsi"/>
                <w:bCs/>
                <w:sz w:val="18"/>
                <w:szCs w:val="18"/>
              </w:rPr>
            </w:pPr>
            <w:r w:rsidRPr="00220DF5">
              <w:rPr>
                <w:rFonts w:cstheme="minorHAnsi"/>
                <w:bCs/>
                <w:sz w:val="18"/>
                <w:szCs w:val="18"/>
              </w:rPr>
              <w:t xml:space="preserve">Súhlas pacienta </w:t>
            </w:r>
          </w:p>
        </w:tc>
        <w:tc>
          <w:tcPr>
            <w:tcW w:w="2547" w:type="dxa"/>
            <w:vAlign w:val="center"/>
          </w:tcPr>
          <w:p w14:paraId="0ADA8A6A" w14:textId="77777777" w:rsidR="00C012DB" w:rsidRPr="00220DF5" w:rsidRDefault="00C012DB" w:rsidP="00C012DB">
            <w:pPr>
              <w:spacing w:after="0" w:line="240" w:lineRule="auto"/>
              <w:rPr>
                <w:rFonts w:cstheme="minorHAnsi"/>
                <w:bCs/>
                <w:sz w:val="18"/>
                <w:szCs w:val="18"/>
              </w:rPr>
            </w:pPr>
            <w:r w:rsidRPr="00220DF5">
              <w:rPr>
                <w:rFonts w:cstheme="minorHAnsi"/>
                <w:bCs/>
                <w:sz w:val="18"/>
                <w:szCs w:val="18"/>
              </w:rPr>
              <w:t>V rámci tohto informačného systému spracúvame osobné údaje len na základe udeleného súhlasu, a to v rozsahu titul, meno, priezvisko a obsah referencie osoby, o ktorej referenciu ide.</w:t>
            </w:r>
          </w:p>
          <w:p w14:paraId="6DE27686" w14:textId="29966CD9" w:rsidR="00C012DB" w:rsidRPr="00220DF5" w:rsidRDefault="00C012DB" w:rsidP="00C012DB">
            <w:pPr>
              <w:spacing w:after="0" w:line="240" w:lineRule="auto"/>
              <w:rPr>
                <w:rFonts w:cstheme="minorHAnsi"/>
                <w:bCs/>
                <w:sz w:val="18"/>
                <w:szCs w:val="18"/>
              </w:rPr>
            </w:pPr>
          </w:p>
        </w:tc>
        <w:tc>
          <w:tcPr>
            <w:tcW w:w="1524" w:type="dxa"/>
            <w:vMerge/>
            <w:vAlign w:val="center"/>
          </w:tcPr>
          <w:p w14:paraId="23E9D2D1" w14:textId="77777777" w:rsidR="00C012DB" w:rsidRPr="00220DF5" w:rsidRDefault="00C012DB" w:rsidP="00C012DB">
            <w:pPr>
              <w:spacing w:after="0" w:line="240" w:lineRule="auto"/>
              <w:rPr>
                <w:rFonts w:cstheme="minorHAnsi"/>
                <w:bCs/>
                <w:sz w:val="18"/>
                <w:szCs w:val="18"/>
              </w:rPr>
            </w:pPr>
          </w:p>
        </w:tc>
        <w:tc>
          <w:tcPr>
            <w:tcW w:w="1398" w:type="dxa"/>
            <w:vAlign w:val="center"/>
          </w:tcPr>
          <w:p w14:paraId="5C495133" w14:textId="0C4C2DF6" w:rsidR="00C012DB" w:rsidRPr="00220DF5" w:rsidRDefault="00ED7FCB" w:rsidP="00C012DB">
            <w:pPr>
              <w:spacing w:after="0" w:line="240" w:lineRule="auto"/>
              <w:rPr>
                <w:rFonts w:cstheme="minorHAnsi"/>
                <w:bCs/>
                <w:sz w:val="18"/>
                <w:szCs w:val="18"/>
              </w:rPr>
            </w:pPr>
            <w:r w:rsidRPr="00220DF5">
              <w:rPr>
                <w:rFonts w:cstheme="minorHAnsi"/>
                <w:bCs/>
                <w:sz w:val="18"/>
                <w:szCs w:val="18"/>
              </w:rPr>
              <w:t>Dokumentáciu obsahujúcu v</w:t>
            </w:r>
            <w:r w:rsidR="000714F7" w:rsidRPr="00220DF5">
              <w:rPr>
                <w:rFonts w:cstheme="minorHAnsi"/>
                <w:bCs/>
                <w:sz w:val="18"/>
                <w:szCs w:val="18"/>
              </w:rPr>
              <w:t>aše osobné údaje v tomto informačnom systéme uchovávame po dobu 10 rokov od udelenia súhlasu na zverejnenie referencie z vaše strany.</w:t>
            </w:r>
          </w:p>
        </w:tc>
      </w:tr>
      <w:tr w:rsidR="006B633F" w:rsidRPr="00220DF5" w14:paraId="242D559A" w14:textId="77777777" w:rsidTr="004D65A1">
        <w:tc>
          <w:tcPr>
            <w:tcW w:w="1465" w:type="dxa"/>
            <w:vAlign w:val="center"/>
          </w:tcPr>
          <w:p w14:paraId="0275DD20" w14:textId="03FFA4E9" w:rsidR="00C012DB" w:rsidRPr="00220DF5" w:rsidRDefault="00C012DB" w:rsidP="00C012DB">
            <w:pPr>
              <w:spacing w:after="0" w:line="240" w:lineRule="auto"/>
              <w:rPr>
                <w:rFonts w:cstheme="minorHAnsi"/>
                <w:b/>
                <w:sz w:val="18"/>
                <w:szCs w:val="18"/>
              </w:rPr>
            </w:pPr>
            <w:r w:rsidRPr="00220DF5">
              <w:rPr>
                <w:rFonts w:cstheme="minorHAnsi"/>
                <w:b/>
                <w:sz w:val="18"/>
                <w:szCs w:val="18"/>
              </w:rPr>
              <w:t>Účtovné doklady</w:t>
            </w:r>
          </w:p>
        </w:tc>
        <w:tc>
          <w:tcPr>
            <w:tcW w:w="2008" w:type="dxa"/>
            <w:vAlign w:val="center"/>
          </w:tcPr>
          <w:p w14:paraId="607DBDC9" w14:textId="769132EF" w:rsidR="00C012DB" w:rsidRPr="00220DF5" w:rsidRDefault="00C012DB" w:rsidP="00C012DB">
            <w:pPr>
              <w:spacing w:after="0" w:line="240" w:lineRule="auto"/>
              <w:rPr>
                <w:rFonts w:cstheme="minorHAnsi"/>
                <w:b/>
                <w:sz w:val="18"/>
                <w:szCs w:val="18"/>
              </w:rPr>
            </w:pPr>
            <w:r w:rsidRPr="00220DF5">
              <w:rPr>
                <w:rFonts w:cstheme="minorHAnsi"/>
                <w:b/>
                <w:sz w:val="18"/>
                <w:szCs w:val="18"/>
              </w:rPr>
              <w:t>Preto, aby sme mohli:</w:t>
            </w:r>
          </w:p>
          <w:p w14:paraId="7EB0C57A" w14:textId="1146B440" w:rsidR="00C012DB" w:rsidRPr="00220DF5" w:rsidRDefault="00C012DB" w:rsidP="00C012DB">
            <w:pPr>
              <w:spacing w:after="0" w:line="240" w:lineRule="auto"/>
              <w:rPr>
                <w:rFonts w:cstheme="minorHAnsi"/>
                <w:bCs/>
                <w:sz w:val="18"/>
                <w:szCs w:val="18"/>
              </w:rPr>
            </w:pPr>
            <w:r w:rsidRPr="00220DF5">
              <w:rPr>
                <w:rFonts w:cstheme="minorHAnsi"/>
                <w:bCs/>
                <w:sz w:val="18"/>
                <w:szCs w:val="18"/>
              </w:rPr>
              <w:t xml:space="preserve">Vyhotoviť účtovný doklad, prijať platbu a evidovať účtovný doklad na účel uplatnenia nároku na úhradu za poskytnutú zdravotnú starostlivosť a za služby súvisiace so zdravotnou starostlivosťou </w:t>
            </w:r>
            <w:r w:rsidRPr="00220DF5">
              <w:rPr>
                <w:rFonts w:cstheme="minorHAnsi"/>
                <w:bCs/>
                <w:sz w:val="18"/>
                <w:szCs w:val="18"/>
              </w:rPr>
              <w:lastRenderedPageBreak/>
              <w:t>v súlade s cenníkom.</w:t>
            </w:r>
          </w:p>
        </w:tc>
        <w:tc>
          <w:tcPr>
            <w:tcW w:w="1246" w:type="dxa"/>
            <w:vAlign w:val="center"/>
          </w:tcPr>
          <w:p w14:paraId="5A413CE2" w14:textId="77777777" w:rsidR="00C012DB" w:rsidRPr="00220DF5" w:rsidRDefault="00C012DB" w:rsidP="00C012DB">
            <w:pPr>
              <w:spacing w:after="0" w:line="240" w:lineRule="auto"/>
              <w:rPr>
                <w:rFonts w:cstheme="minorHAnsi"/>
                <w:bCs/>
                <w:sz w:val="18"/>
                <w:szCs w:val="18"/>
              </w:rPr>
            </w:pPr>
            <w:r w:rsidRPr="00220DF5">
              <w:rPr>
                <w:rFonts w:cstheme="minorHAnsi"/>
                <w:bCs/>
                <w:sz w:val="18"/>
                <w:szCs w:val="18"/>
              </w:rPr>
              <w:lastRenderedPageBreak/>
              <w:t>Plnenie zákonných povinností na základe príslušných právnych predpisov</w:t>
            </w:r>
            <w:r w:rsidR="00A55F72" w:rsidRPr="00220DF5">
              <w:rPr>
                <w:rFonts w:cstheme="minorHAnsi"/>
                <w:bCs/>
                <w:sz w:val="18"/>
                <w:szCs w:val="18"/>
              </w:rPr>
              <w:t xml:space="preserve">, a to najmä (no nie výlučne): </w:t>
            </w:r>
          </w:p>
          <w:p w14:paraId="0C1200C4" w14:textId="74772532" w:rsidR="00A55F72" w:rsidRPr="00220DF5" w:rsidRDefault="00A55F72" w:rsidP="00C012DB">
            <w:pPr>
              <w:pStyle w:val="Odsekzoznamu"/>
              <w:numPr>
                <w:ilvl w:val="0"/>
                <w:numId w:val="25"/>
              </w:numPr>
              <w:spacing w:after="0" w:line="240" w:lineRule="auto"/>
              <w:ind w:left="156" w:hanging="142"/>
              <w:rPr>
                <w:rFonts w:cstheme="minorHAnsi"/>
                <w:b/>
                <w:sz w:val="18"/>
                <w:szCs w:val="18"/>
              </w:rPr>
            </w:pPr>
            <w:r w:rsidRPr="004D2DB7">
              <w:rPr>
                <w:rFonts w:cstheme="minorHAnsi"/>
                <w:bCs/>
                <w:sz w:val="18"/>
                <w:szCs w:val="18"/>
              </w:rPr>
              <w:t xml:space="preserve">Zákon č. 578/2004 Z. z. o poskytovateľoch zdravotnej starostlivosti, zdravotníckych pracovníkoch, stavovských organizáciách v zdravotníctve </w:t>
            </w:r>
          </w:p>
          <w:p w14:paraId="0EA3CB0E" w14:textId="19DAD8BE" w:rsidR="00A55F72" w:rsidRPr="00220DF5" w:rsidRDefault="00A55F72" w:rsidP="00C012DB">
            <w:pPr>
              <w:pStyle w:val="Odsekzoznamu"/>
              <w:numPr>
                <w:ilvl w:val="0"/>
                <w:numId w:val="25"/>
              </w:numPr>
              <w:spacing w:after="0" w:line="240" w:lineRule="auto"/>
              <w:ind w:left="156" w:hanging="142"/>
              <w:rPr>
                <w:rFonts w:cstheme="minorHAnsi"/>
                <w:bCs/>
                <w:sz w:val="18"/>
                <w:szCs w:val="18"/>
              </w:rPr>
            </w:pPr>
            <w:r w:rsidRPr="00220DF5">
              <w:rPr>
                <w:rFonts w:cstheme="minorHAnsi"/>
                <w:bCs/>
                <w:sz w:val="18"/>
                <w:szCs w:val="18"/>
              </w:rPr>
              <w:lastRenderedPageBreak/>
              <w:t xml:space="preserve">Zákon č. 431/2002 Z. z. o účtovníctve </w:t>
            </w:r>
          </w:p>
          <w:p w14:paraId="2E52BBC8" w14:textId="7BB9A1F3" w:rsidR="00A55F72" w:rsidRPr="00220DF5" w:rsidRDefault="00A55F72" w:rsidP="00C012DB">
            <w:pPr>
              <w:pStyle w:val="Odsekzoznamu"/>
              <w:numPr>
                <w:ilvl w:val="0"/>
                <w:numId w:val="25"/>
              </w:numPr>
              <w:spacing w:after="0" w:line="240" w:lineRule="auto"/>
              <w:ind w:left="156" w:hanging="142"/>
              <w:rPr>
                <w:rFonts w:cstheme="minorHAnsi"/>
                <w:bCs/>
                <w:sz w:val="18"/>
                <w:szCs w:val="18"/>
              </w:rPr>
            </w:pPr>
            <w:r w:rsidRPr="00220DF5">
              <w:rPr>
                <w:rFonts w:cstheme="minorHAnsi"/>
                <w:bCs/>
                <w:sz w:val="18"/>
                <w:szCs w:val="18"/>
              </w:rPr>
              <w:t xml:space="preserve">Zákon č. 222/2004 Z. z. o dani z pridanej hodnoty </w:t>
            </w:r>
          </w:p>
          <w:p w14:paraId="656430ED" w14:textId="1B86D892" w:rsidR="00A55F72" w:rsidRPr="00220DF5" w:rsidRDefault="00A55F72" w:rsidP="00C012DB">
            <w:pPr>
              <w:pStyle w:val="Odsekzoznamu"/>
              <w:numPr>
                <w:ilvl w:val="0"/>
                <w:numId w:val="25"/>
              </w:numPr>
              <w:spacing w:after="0" w:line="240" w:lineRule="auto"/>
              <w:ind w:left="156" w:hanging="142"/>
              <w:rPr>
                <w:rFonts w:cstheme="minorHAnsi"/>
                <w:bCs/>
                <w:sz w:val="18"/>
                <w:szCs w:val="18"/>
              </w:rPr>
            </w:pPr>
            <w:r w:rsidRPr="00220DF5">
              <w:rPr>
                <w:rFonts w:cstheme="minorHAnsi"/>
                <w:bCs/>
                <w:sz w:val="18"/>
                <w:szCs w:val="18"/>
              </w:rPr>
              <w:t xml:space="preserve">Zákon č. 40/1964 Zb. Občiansky zákonník </w:t>
            </w:r>
          </w:p>
          <w:p w14:paraId="3D1598DE" w14:textId="170C7464" w:rsidR="00A55F72" w:rsidRPr="00220DF5" w:rsidRDefault="00A55F72" w:rsidP="00C012DB">
            <w:pPr>
              <w:pStyle w:val="Odsekzoznamu"/>
              <w:numPr>
                <w:ilvl w:val="0"/>
                <w:numId w:val="25"/>
              </w:numPr>
              <w:spacing w:after="0" w:line="240" w:lineRule="auto"/>
              <w:ind w:left="156" w:hanging="142"/>
              <w:rPr>
                <w:rFonts w:cstheme="minorHAnsi"/>
                <w:bCs/>
                <w:sz w:val="18"/>
                <w:szCs w:val="18"/>
              </w:rPr>
            </w:pPr>
            <w:r w:rsidRPr="00220DF5">
              <w:rPr>
                <w:rFonts w:cstheme="minorHAnsi"/>
                <w:bCs/>
                <w:sz w:val="18"/>
                <w:szCs w:val="18"/>
              </w:rPr>
              <w:t xml:space="preserve">Zákon č. 152/1994 Z. z. o sociálnom fonde </w:t>
            </w:r>
          </w:p>
          <w:p w14:paraId="5E94C3A5" w14:textId="53D9DAEC" w:rsidR="00A55F72" w:rsidRPr="00220DF5" w:rsidRDefault="00A55F72" w:rsidP="00C012DB">
            <w:pPr>
              <w:pStyle w:val="Odsekzoznamu"/>
              <w:numPr>
                <w:ilvl w:val="0"/>
                <w:numId w:val="25"/>
              </w:numPr>
              <w:spacing w:after="0" w:line="240" w:lineRule="auto"/>
              <w:ind w:left="156" w:hanging="142"/>
              <w:rPr>
                <w:rFonts w:cstheme="minorHAnsi"/>
                <w:b/>
                <w:sz w:val="18"/>
                <w:szCs w:val="18"/>
              </w:rPr>
            </w:pPr>
            <w:r w:rsidRPr="00220DF5">
              <w:rPr>
                <w:rFonts w:cstheme="minorHAnsi"/>
                <w:bCs/>
                <w:sz w:val="18"/>
                <w:szCs w:val="18"/>
              </w:rPr>
              <w:t xml:space="preserve">Zákon č. 311/2001 Z. z. Zákonník práce </w:t>
            </w:r>
          </w:p>
        </w:tc>
        <w:tc>
          <w:tcPr>
            <w:tcW w:w="2547" w:type="dxa"/>
            <w:vAlign w:val="center"/>
          </w:tcPr>
          <w:p w14:paraId="5AB6526F" w14:textId="77777777" w:rsidR="00C012DB" w:rsidRPr="00220DF5" w:rsidRDefault="00C012DB" w:rsidP="00C012DB">
            <w:pPr>
              <w:spacing w:after="0" w:line="240" w:lineRule="auto"/>
              <w:rPr>
                <w:rFonts w:cstheme="minorHAnsi"/>
                <w:bCs/>
                <w:sz w:val="18"/>
                <w:szCs w:val="18"/>
              </w:rPr>
            </w:pPr>
            <w:r w:rsidRPr="00220DF5">
              <w:rPr>
                <w:rFonts w:cstheme="minorHAnsi"/>
                <w:bCs/>
                <w:sz w:val="18"/>
                <w:szCs w:val="18"/>
              </w:rPr>
              <w:lastRenderedPageBreak/>
              <w:t>V rámci tohto informačného systému spracúvame osobné údaje v nasledovnom rozsahu:</w:t>
            </w:r>
          </w:p>
          <w:p w14:paraId="1187C7EE" w14:textId="77777777" w:rsidR="00C012DB" w:rsidRPr="00220DF5" w:rsidRDefault="00C012DB" w:rsidP="00C012DB">
            <w:pPr>
              <w:pStyle w:val="Odsekzoznamu"/>
              <w:numPr>
                <w:ilvl w:val="0"/>
                <w:numId w:val="21"/>
              </w:numPr>
              <w:spacing w:after="0" w:line="240" w:lineRule="auto"/>
              <w:ind w:left="134" w:hanging="219"/>
              <w:rPr>
                <w:rFonts w:cstheme="minorHAnsi"/>
                <w:bCs/>
                <w:sz w:val="18"/>
                <w:szCs w:val="18"/>
              </w:rPr>
            </w:pPr>
            <w:r w:rsidRPr="00220DF5">
              <w:rPr>
                <w:rFonts w:cstheme="minorHAnsi"/>
                <w:bCs/>
                <w:sz w:val="18"/>
                <w:szCs w:val="18"/>
              </w:rPr>
              <w:t>titul, meno a priezvisko,</w:t>
            </w:r>
          </w:p>
          <w:p w14:paraId="17F2FDF4" w14:textId="77777777" w:rsidR="00C012DB" w:rsidRPr="00220DF5" w:rsidRDefault="00C012DB" w:rsidP="00C012DB">
            <w:pPr>
              <w:pStyle w:val="Odsekzoznamu"/>
              <w:numPr>
                <w:ilvl w:val="0"/>
                <w:numId w:val="21"/>
              </w:numPr>
              <w:spacing w:after="0" w:line="240" w:lineRule="auto"/>
              <w:ind w:left="134" w:hanging="219"/>
              <w:rPr>
                <w:rFonts w:cstheme="minorHAnsi"/>
                <w:bCs/>
                <w:sz w:val="18"/>
                <w:szCs w:val="18"/>
              </w:rPr>
            </w:pPr>
            <w:r w:rsidRPr="00220DF5">
              <w:rPr>
                <w:rFonts w:cstheme="minorHAnsi"/>
                <w:bCs/>
                <w:sz w:val="18"/>
                <w:szCs w:val="18"/>
              </w:rPr>
              <w:t>adresa trvalého pobytu</w:t>
            </w:r>
          </w:p>
          <w:p w14:paraId="27470E6D" w14:textId="77777777" w:rsidR="00C012DB" w:rsidRPr="00220DF5" w:rsidRDefault="00C012DB" w:rsidP="00C012DB">
            <w:pPr>
              <w:pStyle w:val="Odsekzoznamu"/>
              <w:numPr>
                <w:ilvl w:val="0"/>
                <w:numId w:val="21"/>
              </w:numPr>
              <w:spacing w:after="0" w:line="240" w:lineRule="auto"/>
              <w:ind w:left="134" w:hanging="219"/>
              <w:rPr>
                <w:rFonts w:cstheme="minorHAnsi"/>
                <w:bCs/>
                <w:sz w:val="18"/>
                <w:szCs w:val="18"/>
              </w:rPr>
            </w:pPr>
            <w:r w:rsidRPr="00220DF5">
              <w:rPr>
                <w:rFonts w:cstheme="minorHAnsi"/>
                <w:bCs/>
                <w:sz w:val="18"/>
                <w:szCs w:val="18"/>
              </w:rPr>
              <w:t>adresa prechodného pobytu</w:t>
            </w:r>
          </w:p>
          <w:p w14:paraId="76FC8C25" w14:textId="77777777" w:rsidR="00C012DB" w:rsidRPr="00220DF5" w:rsidRDefault="00C012DB" w:rsidP="00C012DB">
            <w:pPr>
              <w:pStyle w:val="Odsekzoznamu"/>
              <w:numPr>
                <w:ilvl w:val="0"/>
                <w:numId w:val="21"/>
              </w:numPr>
              <w:spacing w:after="0" w:line="240" w:lineRule="auto"/>
              <w:ind w:left="134" w:hanging="219"/>
              <w:rPr>
                <w:rFonts w:cstheme="minorHAnsi"/>
                <w:bCs/>
                <w:sz w:val="18"/>
                <w:szCs w:val="18"/>
              </w:rPr>
            </w:pPr>
            <w:r w:rsidRPr="00220DF5">
              <w:rPr>
                <w:rFonts w:cstheme="minorHAnsi"/>
                <w:bCs/>
                <w:sz w:val="18"/>
                <w:szCs w:val="18"/>
              </w:rPr>
              <w:t>telefónne číslo</w:t>
            </w:r>
          </w:p>
          <w:p w14:paraId="4A10CA68" w14:textId="77777777" w:rsidR="00C012DB" w:rsidRPr="00220DF5" w:rsidRDefault="00C012DB" w:rsidP="00C012DB">
            <w:pPr>
              <w:pStyle w:val="Odsekzoznamu"/>
              <w:numPr>
                <w:ilvl w:val="0"/>
                <w:numId w:val="21"/>
              </w:numPr>
              <w:spacing w:after="0" w:line="240" w:lineRule="auto"/>
              <w:ind w:left="134" w:hanging="219"/>
              <w:rPr>
                <w:rFonts w:cstheme="minorHAnsi"/>
                <w:bCs/>
                <w:sz w:val="18"/>
                <w:szCs w:val="18"/>
              </w:rPr>
            </w:pPr>
            <w:r w:rsidRPr="00220DF5">
              <w:rPr>
                <w:rFonts w:cstheme="minorHAnsi"/>
                <w:bCs/>
                <w:sz w:val="18"/>
                <w:szCs w:val="18"/>
              </w:rPr>
              <w:t>e-mailová adresa</w:t>
            </w:r>
          </w:p>
          <w:p w14:paraId="4D20C130" w14:textId="77777777" w:rsidR="00C012DB" w:rsidRPr="00220DF5" w:rsidRDefault="00C012DB" w:rsidP="00C012DB">
            <w:pPr>
              <w:pStyle w:val="Odsekzoznamu"/>
              <w:numPr>
                <w:ilvl w:val="0"/>
                <w:numId w:val="21"/>
              </w:numPr>
              <w:spacing w:after="0" w:line="240" w:lineRule="auto"/>
              <w:ind w:left="134" w:hanging="219"/>
              <w:rPr>
                <w:rFonts w:cstheme="minorHAnsi"/>
                <w:bCs/>
                <w:sz w:val="18"/>
                <w:szCs w:val="18"/>
              </w:rPr>
            </w:pPr>
            <w:r w:rsidRPr="00220DF5">
              <w:rPr>
                <w:rFonts w:cstheme="minorHAnsi"/>
                <w:bCs/>
                <w:sz w:val="18"/>
                <w:szCs w:val="18"/>
              </w:rPr>
              <w:t>dátum narodenia</w:t>
            </w:r>
          </w:p>
          <w:p w14:paraId="30675B71" w14:textId="77777777" w:rsidR="00C012DB" w:rsidRPr="00220DF5" w:rsidRDefault="00C012DB" w:rsidP="00C012DB">
            <w:pPr>
              <w:pStyle w:val="Odsekzoznamu"/>
              <w:numPr>
                <w:ilvl w:val="0"/>
                <w:numId w:val="21"/>
              </w:numPr>
              <w:spacing w:after="0" w:line="240" w:lineRule="auto"/>
              <w:ind w:left="134" w:hanging="219"/>
              <w:rPr>
                <w:rFonts w:cstheme="minorHAnsi"/>
                <w:bCs/>
                <w:sz w:val="18"/>
                <w:szCs w:val="18"/>
              </w:rPr>
            </w:pPr>
            <w:r w:rsidRPr="00220DF5">
              <w:rPr>
                <w:rFonts w:cstheme="minorHAnsi"/>
                <w:bCs/>
                <w:sz w:val="18"/>
                <w:szCs w:val="18"/>
              </w:rPr>
              <w:t>podpis</w:t>
            </w:r>
          </w:p>
          <w:p w14:paraId="6FA31810" w14:textId="1A7FD994" w:rsidR="00C012DB" w:rsidRPr="00220DF5" w:rsidRDefault="00C012DB" w:rsidP="00C012DB">
            <w:pPr>
              <w:pStyle w:val="Odsekzoznamu"/>
              <w:numPr>
                <w:ilvl w:val="0"/>
                <w:numId w:val="21"/>
              </w:numPr>
              <w:spacing w:after="0" w:line="240" w:lineRule="auto"/>
              <w:ind w:left="134" w:hanging="219"/>
              <w:rPr>
                <w:rFonts w:cstheme="minorHAnsi"/>
                <w:bCs/>
                <w:sz w:val="18"/>
                <w:szCs w:val="18"/>
              </w:rPr>
            </w:pPr>
            <w:r w:rsidRPr="00220DF5">
              <w:rPr>
                <w:rFonts w:cstheme="minorHAnsi"/>
                <w:bCs/>
                <w:sz w:val="18"/>
                <w:szCs w:val="18"/>
              </w:rPr>
              <w:t>číslo bankového účtu fyzickej osoby</w:t>
            </w:r>
          </w:p>
          <w:p w14:paraId="559D7EB7" w14:textId="77777777" w:rsidR="00C012DB" w:rsidRPr="00220DF5" w:rsidRDefault="00C012DB" w:rsidP="00C012DB">
            <w:pPr>
              <w:pStyle w:val="Odsekzoznamu"/>
              <w:numPr>
                <w:ilvl w:val="0"/>
                <w:numId w:val="21"/>
              </w:numPr>
              <w:spacing w:after="0" w:line="240" w:lineRule="auto"/>
              <w:ind w:left="134" w:hanging="219"/>
              <w:rPr>
                <w:rFonts w:cstheme="minorHAnsi"/>
                <w:bCs/>
                <w:sz w:val="18"/>
                <w:szCs w:val="18"/>
              </w:rPr>
            </w:pPr>
            <w:r w:rsidRPr="00220DF5">
              <w:rPr>
                <w:rFonts w:cstheme="minorHAnsi"/>
                <w:bCs/>
                <w:sz w:val="18"/>
                <w:szCs w:val="18"/>
              </w:rPr>
              <w:lastRenderedPageBreak/>
              <w:t>rodné číslo</w:t>
            </w:r>
          </w:p>
          <w:p w14:paraId="50EC280F" w14:textId="691ABB98" w:rsidR="00C012DB" w:rsidRPr="00220DF5" w:rsidRDefault="00C012DB" w:rsidP="00C012DB">
            <w:pPr>
              <w:pStyle w:val="Odsekzoznamu"/>
              <w:numPr>
                <w:ilvl w:val="0"/>
                <w:numId w:val="21"/>
              </w:numPr>
              <w:spacing w:after="0" w:line="240" w:lineRule="auto"/>
              <w:ind w:left="134" w:hanging="219"/>
              <w:rPr>
                <w:rFonts w:cstheme="minorHAnsi"/>
                <w:bCs/>
                <w:sz w:val="18"/>
                <w:szCs w:val="18"/>
              </w:rPr>
            </w:pPr>
            <w:r w:rsidRPr="00220DF5">
              <w:rPr>
                <w:rFonts w:cstheme="minorHAnsi"/>
                <w:bCs/>
                <w:sz w:val="18"/>
                <w:szCs w:val="18"/>
              </w:rPr>
              <w:t>diagnóza označená písmenom a číslom</w:t>
            </w:r>
          </w:p>
          <w:p w14:paraId="379AC266" w14:textId="77777777" w:rsidR="00C012DB" w:rsidRPr="00220DF5" w:rsidRDefault="00C012DB" w:rsidP="00C012DB">
            <w:pPr>
              <w:spacing w:after="0" w:line="240" w:lineRule="auto"/>
              <w:rPr>
                <w:rFonts w:cstheme="minorHAnsi"/>
                <w:bCs/>
                <w:sz w:val="18"/>
                <w:szCs w:val="18"/>
              </w:rPr>
            </w:pPr>
          </w:p>
          <w:p w14:paraId="13B825F6" w14:textId="77777777" w:rsidR="00C012DB" w:rsidRPr="00220DF5" w:rsidRDefault="00C012DB" w:rsidP="00C012DB">
            <w:pPr>
              <w:spacing w:after="0" w:line="240" w:lineRule="auto"/>
              <w:rPr>
                <w:rFonts w:cstheme="minorHAnsi"/>
                <w:sz w:val="18"/>
                <w:szCs w:val="18"/>
              </w:rPr>
            </w:pPr>
            <w:r w:rsidRPr="00220DF5">
              <w:rPr>
                <w:rFonts w:cstheme="minorHAnsi"/>
                <w:sz w:val="18"/>
                <w:szCs w:val="18"/>
              </w:rPr>
              <w:t>V tomto informačnom systéme sú spracúvané aj osobitné kategórie osobných údajov, konkrétne údaje týkajúce sa zdravia pacientov.</w:t>
            </w:r>
          </w:p>
          <w:p w14:paraId="0C22781F" w14:textId="63B4373E" w:rsidR="00C012DB" w:rsidRPr="00220DF5" w:rsidRDefault="00C012DB" w:rsidP="00C012DB">
            <w:pPr>
              <w:spacing w:after="0" w:line="240" w:lineRule="auto"/>
              <w:rPr>
                <w:rFonts w:cstheme="minorHAnsi"/>
                <w:bCs/>
                <w:sz w:val="18"/>
                <w:szCs w:val="18"/>
              </w:rPr>
            </w:pPr>
          </w:p>
        </w:tc>
        <w:tc>
          <w:tcPr>
            <w:tcW w:w="1524" w:type="dxa"/>
            <w:vMerge/>
            <w:vAlign w:val="center"/>
          </w:tcPr>
          <w:p w14:paraId="2166F54F" w14:textId="77777777" w:rsidR="00C012DB" w:rsidRPr="00220DF5" w:rsidRDefault="00C012DB" w:rsidP="00C012DB">
            <w:pPr>
              <w:spacing w:after="0" w:line="240" w:lineRule="auto"/>
              <w:rPr>
                <w:rFonts w:cstheme="minorHAnsi"/>
                <w:bCs/>
                <w:sz w:val="18"/>
                <w:szCs w:val="18"/>
              </w:rPr>
            </w:pPr>
          </w:p>
        </w:tc>
        <w:tc>
          <w:tcPr>
            <w:tcW w:w="1398" w:type="dxa"/>
            <w:vAlign w:val="center"/>
          </w:tcPr>
          <w:p w14:paraId="05DDAC72" w14:textId="337433BC" w:rsidR="00C012DB" w:rsidRPr="00220DF5" w:rsidRDefault="00EC292C" w:rsidP="00C012DB">
            <w:pPr>
              <w:spacing w:after="0" w:line="240" w:lineRule="auto"/>
              <w:rPr>
                <w:rFonts w:cstheme="minorHAnsi"/>
                <w:bCs/>
                <w:sz w:val="18"/>
                <w:szCs w:val="18"/>
              </w:rPr>
            </w:pPr>
            <w:r w:rsidRPr="00220DF5">
              <w:rPr>
                <w:rFonts w:cstheme="minorHAnsi"/>
                <w:bCs/>
                <w:sz w:val="18"/>
                <w:szCs w:val="18"/>
              </w:rPr>
              <w:t xml:space="preserve"> </w:t>
            </w:r>
            <w:r w:rsidR="001161CB" w:rsidRPr="00220DF5">
              <w:rPr>
                <w:rFonts w:cstheme="minorHAnsi"/>
                <w:bCs/>
                <w:sz w:val="18"/>
                <w:szCs w:val="18"/>
              </w:rPr>
              <w:t>Dokumentáciu obsahujúcu vaše osobné údaje v tomto informačnom systéme uchovávame po dobu 10 rokov od vyhotovenia účtovného dokladu.</w:t>
            </w:r>
          </w:p>
        </w:tc>
      </w:tr>
      <w:tr w:rsidR="006B633F" w:rsidRPr="00220DF5" w14:paraId="0253CAE3" w14:textId="77777777" w:rsidTr="00E43272">
        <w:trPr>
          <w:trHeight w:val="1590"/>
        </w:trPr>
        <w:tc>
          <w:tcPr>
            <w:tcW w:w="1465" w:type="dxa"/>
            <w:vAlign w:val="center"/>
          </w:tcPr>
          <w:p w14:paraId="6AF32D66" w14:textId="422FA161" w:rsidR="00C012DB" w:rsidRPr="00220DF5" w:rsidRDefault="00C012DB" w:rsidP="00C012DB">
            <w:pPr>
              <w:spacing w:after="0" w:line="240" w:lineRule="auto"/>
              <w:rPr>
                <w:rFonts w:cstheme="minorHAnsi"/>
                <w:b/>
                <w:sz w:val="18"/>
                <w:szCs w:val="18"/>
              </w:rPr>
            </w:pPr>
            <w:r w:rsidRPr="00220DF5">
              <w:rPr>
                <w:rFonts w:cstheme="minorHAnsi"/>
                <w:b/>
                <w:sz w:val="18"/>
                <w:szCs w:val="18"/>
              </w:rPr>
              <w:t>Evidencia prijatej a odoslanej pošty</w:t>
            </w:r>
          </w:p>
        </w:tc>
        <w:tc>
          <w:tcPr>
            <w:tcW w:w="2008" w:type="dxa"/>
            <w:vAlign w:val="center"/>
          </w:tcPr>
          <w:p w14:paraId="50C5E3CB" w14:textId="46438159" w:rsidR="00C012DB" w:rsidRPr="00220DF5" w:rsidRDefault="00C012DB" w:rsidP="00C012DB">
            <w:pPr>
              <w:spacing w:after="0" w:line="240" w:lineRule="auto"/>
              <w:rPr>
                <w:rFonts w:cstheme="minorHAnsi"/>
                <w:b/>
                <w:sz w:val="18"/>
                <w:szCs w:val="18"/>
              </w:rPr>
            </w:pPr>
            <w:r w:rsidRPr="00220DF5">
              <w:rPr>
                <w:rFonts w:cstheme="minorHAnsi"/>
                <w:b/>
                <w:sz w:val="18"/>
                <w:szCs w:val="18"/>
              </w:rPr>
              <w:t>Preto, aby sme mohli:</w:t>
            </w:r>
          </w:p>
          <w:p w14:paraId="0E218C9B" w14:textId="3B5BEDFD" w:rsidR="00C012DB" w:rsidRPr="00220DF5" w:rsidRDefault="00C012DB" w:rsidP="00C012DB">
            <w:pPr>
              <w:spacing w:after="0" w:line="240" w:lineRule="auto"/>
              <w:rPr>
                <w:rFonts w:cstheme="minorHAnsi"/>
                <w:bCs/>
                <w:sz w:val="18"/>
                <w:szCs w:val="18"/>
              </w:rPr>
            </w:pPr>
            <w:r w:rsidRPr="00220DF5">
              <w:rPr>
                <w:rFonts w:cstheme="minorHAnsi"/>
                <w:bCs/>
                <w:sz w:val="18"/>
                <w:szCs w:val="18"/>
              </w:rPr>
              <w:t>Viesť evidenciu prijatej a odoslanej pošty</w:t>
            </w:r>
          </w:p>
        </w:tc>
        <w:tc>
          <w:tcPr>
            <w:tcW w:w="1246" w:type="dxa"/>
            <w:vAlign w:val="center"/>
          </w:tcPr>
          <w:p w14:paraId="431630B7" w14:textId="77777777" w:rsidR="00C012DB" w:rsidRPr="00220DF5" w:rsidRDefault="00C012DB" w:rsidP="00C012DB">
            <w:pPr>
              <w:spacing w:after="0" w:line="240" w:lineRule="auto"/>
              <w:rPr>
                <w:rFonts w:cstheme="minorHAnsi"/>
                <w:bCs/>
                <w:sz w:val="18"/>
                <w:szCs w:val="18"/>
              </w:rPr>
            </w:pPr>
            <w:r w:rsidRPr="00220DF5">
              <w:rPr>
                <w:rFonts w:cstheme="minorHAnsi"/>
                <w:bCs/>
                <w:sz w:val="18"/>
                <w:szCs w:val="18"/>
              </w:rPr>
              <w:t>Plnenie zákonných povinností na základe príslušných právnych predpisov</w:t>
            </w:r>
            <w:r w:rsidR="001E3275" w:rsidRPr="00220DF5">
              <w:rPr>
                <w:rFonts w:cstheme="minorHAnsi"/>
                <w:bCs/>
                <w:sz w:val="18"/>
                <w:szCs w:val="18"/>
              </w:rPr>
              <w:t>, a to najmä (no nie výlučne):</w:t>
            </w:r>
          </w:p>
          <w:p w14:paraId="381BD52D" w14:textId="67B06B38" w:rsidR="001E3275" w:rsidRPr="00220DF5" w:rsidRDefault="001E3275" w:rsidP="001E3275">
            <w:pPr>
              <w:pStyle w:val="Odsekzoznamu"/>
              <w:numPr>
                <w:ilvl w:val="0"/>
                <w:numId w:val="26"/>
              </w:numPr>
              <w:spacing w:after="0" w:line="240" w:lineRule="auto"/>
              <w:ind w:left="156" w:hanging="141"/>
              <w:rPr>
                <w:rFonts w:cstheme="minorHAnsi"/>
                <w:bCs/>
                <w:sz w:val="18"/>
                <w:szCs w:val="18"/>
              </w:rPr>
            </w:pPr>
            <w:r w:rsidRPr="00220DF5">
              <w:rPr>
                <w:rFonts w:cstheme="minorHAnsi"/>
                <w:bCs/>
                <w:sz w:val="18"/>
                <w:szCs w:val="18"/>
              </w:rPr>
              <w:t xml:space="preserve">Zákon č. 395/2002 Z.z.  o archívoch a registratúrach </w:t>
            </w:r>
          </w:p>
        </w:tc>
        <w:tc>
          <w:tcPr>
            <w:tcW w:w="2547" w:type="dxa"/>
            <w:vAlign w:val="center"/>
          </w:tcPr>
          <w:p w14:paraId="14805BC5" w14:textId="77777777" w:rsidR="00C012DB" w:rsidRPr="00220DF5" w:rsidRDefault="00C012DB" w:rsidP="00C012DB">
            <w:pPr>
              <w:spacing w:after="0" w:line="240" w:lineRule="auto"/>
              <w:rPr>
                <w:rFonts w:cstheme="minorHAnsi"/>
                <w:bCs/>
                <w:sz w:val="18"/>
                <w:szCs w:val="18"/>
              </w:rPr>
            </w:pPr>
            <w:r w:rsidRPr="00220DF5">
              <w:rPr>
                <w:rFonts w:cstheme="minorHAnsi"/>
                <w:bCs/>
                <w:sz w:val="18"/>
                <w:szCs w:val="18"/>
              </w:rPr>
              <w:t>V rámci tohto informačného systému spracúvame osobné údaje v nasledovnom rozsahu:</w:t>
            </w:r>
          </w:p>
          <w:p w14:paraId="64FCA113" w14:textId="77777777" w:rsidR="00C012DB" w:rsidRPr="00220DF5" w:rsidRDefault="00C012DB" w:rsidP="00C012DB">
            <w:pPr>
              <w:pStyle w:val="Odsekzoznamu"/>
              <w:numPr>
                <w:ilvl w:val="0"/>
                <w:numId w:val="22"/>
              </w:numPr>
              <w:spacing w:after="0" w:line="240" w:lineRule="auto"/>
              <w:ind w:left="134" w:hanging="219"/>
              <w:rPr>
                <w:rFonts w:cstheme="minorHAnsi"/>
                <w:bCs/>
                <w:sz w:val="18"/>
                <w:szCs w:val="18"/>
              </w:rPr>
            </w:pPr>
            <w:r w:rsidRPr="00220DF5">
              <w:rPr>
                <w:rFonts w:cstheme="minorHAnsi"/>
                <w:bCs/>
                <w:sz w:val="18"/>
                <w:szCs w:val="18"/>
              </w:rPr>
              <w:t>titul, meno a priezvisko,</w:t>
            </w:r>
          </w:p>
          <w:p w14:paraId="4ABC41F3" w14:textId="4C99298E" w:rsidR="00C012DB" w:rsidRPr="00220DF5" w:rsidRDefault="00C012DB" w:rsidP="00C012DB">
            <w:pPr>
              <w:pStyle w:val="Odsekzoznamu"/>
              <w:numPr>
                <w:ilvl w:val="0"/>
                <w:numId w:val="22"/>
              </w:numPr>
              <w:spacing w:after="0" w:line="240" w:lineRule="auto"/>
              <w:ind w:left="134" w:hanging="219"/>
              <w:rPr>
                <w:rFonts w:cstheme="minorHAnsi"/>
                <w:bCs/>
                <w:sz w:val="18"/>
                <w:szCs w:val="18"/>
              </w:rPr>
            </w:pPr>
            <w:r w:rsidRPr="00220DF5">
              <w:rPr>
                <w:rFonts w:cstheme="minorHAnsi"/>
                <w:bCs/>
                <w:sz w:val="18"/>
                <w:szCs w:val="18"/>
              </w:rPr>
              <w:t xml:space="preserve">adresa </w:t>
            </w:r>
          </w:p>
          <w:p w14:paraId="746DD27B" w14:textId="01C0E3FA" w:rsidR="00C012DB" w:rsidRPr="00220DF5" w:rsidRDefault="00C012DB" w:rsidP="00C012DB">
            <w:pPr>
              <w:pStyle w:val="Odsekzoznamu"/>
              <w:numPr>
                <w:ilvl w:val="0"/>
                <w:numId w:val="22"/>
              </w:numPr>
              <w:spacing w:after="0" w:line="240" w:lineRule="auto"/>
              <w:ind w:left="134" w:hanging="219"/>
              <w:rPr>
                <w:rFonts w:cstheme="minorHAnsi"/>
                <w:bCs/>
                <w:sz w:val="18"/>
                <w:szCs w:val="18"/>
              </w:rPr>
            </w:pPr>
            <w:r w:rsidRPr="00220DF5">
              <w:rPr>
                <w:rFonts w:cstheme="minorHAnsi"/>
                <w:bCs/>
                <w:sz w:val="18"/>
                <w:szCs w:val="18"/>
              </w:rPr>
              <w:t>predmet a obsah pošty</w:t>
            </w:r>
          </w:p>
          <w:p w14:paraId="3DEF936D" w14:textId="77777777" w:rsidR="00C012DB" w:rsidRPr="00220DF5" w:rsidRDefault="00C012DB" w:rsidP="00C012DB">
            <w:pPr>
              <w:pStyle w:val="Odsekzoznamu"/>
              <w:numPr>
                <w:ilvl w:val="0"/>
                <w:numId w:val="22"/>
              </w:numPr>
              <w:spacing w:after="0" w:line="240" w:lineRule="auto"/>
              <w:ind w:left="134" w:hanging="219"/>
              <w:rPr>
                <w:rFonts w:cstheme="minorHAnsi"/>
                <w:bCs/>
                <w:sz w:val="18"/>
                <w:szCs w:val="18"/>
              </w:rPr>
            </w:pPr>
            <w:r w:rsidRPr="00220DF5">
              <w:rPr>
                <w:rFonts w:cstheme="minorHAnsi"/>
                <w:bCs/>
                <w:sz w:val="18"/>
                <w:szCs w:val="18"/>
              </w:rPr>
              <w:t>e-mailová adresa</w:t>
            </w:r>
          </w:p>
          <w:p w14:paraId="1ECDE209" w14:textId="2511FBA4" w:rsidR="00C012DB" w:rsidRPr="00220DF5" w:rsidRDefault="00C012DB" w:rsidP="00C012DB">
            <w:pPr>
              <w:pStyle w:val="Odsekzoznamu"/>
              <w:spacing w:after="0" w:line="240" w:lineRule="auto"/>
              <w:ind w:left="134"/>
              <w:rPr>
                <w:rFonts w:cstheme="minorHAnsi"/>
                <w:bCs/>
                <w:sz w:val="18"/>
                <w:szCs w:val="18"/>
              </w:rPr>
            </w:pPr>
          </w:p>
        </w:tc>
        <w:tc>
          <w:tcPr>
            <w:tcW w:w="1524" w:type="dxa"/>
            <w:vMerge/>
            <w:vAlign w:val="center"/>
          </w:tcPr>
          <w:p w14:paraId="5B654012" w14:textId="77777777" w:rsidR="00C012DB" w:rsidRPr="00220DF5" w:rsidRDefault="00C012DB" w:rsidP="00C012DB">
            <w:pPr>
              <w:spacing w:after="0" w:line="240" w:lineRule="auto"/>
              <w:rPr>
                <w:rFonts w:cstheme="minorHAnsi"/>
                <w:bCs/>
                <w:sz w:val="18"/>
                <w:szCs w:val="18"/>
              </w:rPr>
            </w:pPr>
          </w:p>
        </w:tc>
        <w:tc>
          <w:tcPr>
            <w:tcW w:w="1398" w:type="dxa"/>
            <w:vAlign w:val="center"/>
          </w:tcPr>
          <w:p w14:paraId="5657D358" w14:textId="19D69E75" w:rsidR="00C012DB" w:rsidRPr="00220DF5" w:rsidRDefault="00ED7FCB" w:rsidP="00C012DB">
            <w:pPr>
              <w:spacing w:after="0" w:line="240" w:lineRule="auto"/>
              <w:rPr>
                <w:rFonts w:cstheme="minorHAnsi"/>
                <w:bCs/>
                <w:sz w:val="18"/>
                <w:szCs w:val="18"/>
              </w:rPr>
            </w:pPr>
            <w:r w:rsidRPr="00220DF5">
              <w:rPr>
                <w:rFonts w:cstheme="minorHAnsi"/>
                <w:bCs/>
                <w:sz w:val="18"/>
                <w:szCs w:val="18"/>
              </w:rPr>
              <w:t>Dokumentáciu obsahujúcu v</w:t>
            </w:r>
            <w:r w:rsidR="00AC787D" w:rsidRPr="00220DF5">
              <w:rPr>
                <w:rFonts w:cstheme="minorHAnsi"/>
                <w:bCs/>
                <w:sz w:val="18"/>
                <w:szCs w:val="18"/>
              </w:rPr>
              <w:t>aše osobné údaje uchovávame v tomto informačnom systéme po dobu 10 rokov od prijatia alebo od odoslania pošty.</w:t>
            </w:r>
          </w:p>
        </w:tc>
      </w:tr>
      <w:tr w:rsidR="006B633F" w:rsidRPr="00220DF5" w14:paraId="6BC1C90E" w14:textId="77777777" w:rsidTr="004D65A1">
        <w:tc>
          <w:tcPr>
            <w:tcW w:w="1465" w:type="dxa"/>
            <w:vAlign w:val="center"/>
          </w:tcPr>
          <w:p w14:paraId="1E32F8F9" w14:textId="32639115" w:rsidR="00C012DB" w:rsidRPr="00220DF5" w:rsidRDefault="00C012DB" w:rsidP="00C012DB">
            <w:pPr>
              <w:spacing w:after="0" w:line="240" w:lineRule="auto"/>
              <w:rPr>
                <w:rFonts w:cstheme="minorHAnsi"/>
                <w:b/>
                <w:sz w:val="18"/>
                <w:szCs w:val="18"/>
              </w:rPr>
            </w:pPr>
            <w:r w:rsidRPr="00220DF5">
              <w:rPr>
                <w:rFonts w:cstheme="minorHAnsi"/>
                <w:b/>
                <w:sz w:val="18"/>
                <w:szCs w:val="18"/>
              </w:rPr>
              <w:t>Kamerové systémy</w:t>
            </w:r>
          </w:p>
        </w:tc>
        <w:tc>
          <w:tcPr>
            <w:tcW w:w="2008" w:type="dxa"/>
            <w:vAlign w:val="center"/>
          </w:tcPr>
          <w:p w14:paraId="14BDDC23" w14:textId="33E02584" w:rsidR="00C012DB" w:rsidRPr="00220DF5" w:rsidRDefault="00C012DB" w:rsidP="00C012DB">
            <w:pPr>
              <w:spacing w:after="0" w:line="240" w:lineRule="auto"/>
              <w:rPr>
                <w:rFonts w:cstheme="minorHAnsi"/>
                <w:b/>
                <w:sz w:val="18"/>
                <w:szCs w:val="18"/>
              </w:rPr>
            </w:pPr>
            <w:r w:rsidRPr="00220DF5">
              <w:rPr>
                <w:rFonts w:cstheme="minorHAnsi"/>
                <w:b/>
                <w:sz w:val="18"/>
                <w:szCs w:val="18"/>
              </w:rPr>
              <w:t>Preto, aby sme mohli:</w:t>
            </w:r>
          </w:p>
          <w:p w14:paraId="6A3162D5" w14:textId="77777777" w:rsidR="00C012DB" w:rsidRPr="00220DF5" w:rsidRDefault="00C012DB" w:rsidP="00C012DB">
            <w:pPr>
              <w:spacing w:after="0" w:line="240" w:lineRule="auto"/>
              <w:rPr>
                <w:rFonts w:cstheme="minorHAnsi"/>
                <w:bCs/>
                <w:sz w:val="18"/>
                <w:szCs w:val="18"/>
              </w:rPr>
            </w:pPr>
            <w:r w:rsidRPr="00220DF5">
              <w:rPr>
                <w:rFonts w:cstheme="minorHAnsi"/>
                <w:bCs/>
                <w:sz w:val="18"/>
                <w:szCs w:val="18"/>
              </w:rPr>
              <w:t>V prípade, ak poskytovateľ zdravotnej starostlivosti spracúva vaše osobné údaje prostredníctvom kamerového systému: Chrániť aktíva, zabezpečovať prevenciu a ochranu práv a právom chránených záujmov nás a našich pacientov</w:t>
            </w:r>
          </w:p>
          <w:p w14:paraId="24862C1F" w14:textId="6FCB6D6A" w:rsidR="00C012DB" w:rsidRPr="00220DF5" w:rsidRDefault="00C012DB" w:rsidP="00C012DB">
            <w:pPr>
              <w:spacing w:after="0" w:line="240" w:lineRule="auto"/>
              <w:rPr>
                <w:rFonts w:cstheme="minorHAnsi"/>
                <w:bCs/>
                <w:sz w:val="18"/>
                <w:szCs w:val="18"/>
              </w:rPr>
            </w:pPr>
          </w:p>
        </w:tc>
        <w:tc>
          <w:tcPr>
            <w:tcW w:w="1246" w:type="dxa"/>
            <w:vAlign w:val="center"/>
          </w:tcPr>
          <w:p w14:paraId="4A575590" w14:textId="64CAF626" w:rsidR="00C012DB" w:rsidRPr="00220DF5" w:rsidRDefault="00C012DB" w:rsidP="00C012DB">
            <w:pPr>
              <w:spacing w:after="0" w:line="240" w:lineRule="auto"/>
              <w:rPr>
                <w:rFonts w:cstheme="minorHAnsi"/>
                <w:bCs/>
                <w:sz w:val="18"/>
                <w:szCs w:val="18"/>
              </w:rPr>
            </w:pPr>
            <w:r w:rsidRPr="00220DF5">
              <w:rPr>
                <w:rFonts w:cstheme="minorHAnsi"/>
                <w:bCs/>
                <w:sz w:val="18"/>
                <w:szCs w:val="18"/>
              </w:rPr>
              <w:t>Oprávnený záujem poskytovateľa zdravotnej starostlivosti</w:t>
            </w:r>
          </w:p>
        </w:tc>
        <w:tc>
          <w:tcPr>
            <w:tcW w:w="2547" w:type="dxa"/>
            <w:vAlign w:val="center"/>
          </w:tcPr>
          <w:p w14:paraId="6F000AF4" w14:textId="77777777" w:rsidR="00C012DB" w:rsidRPr="00220DF5" w:rsidRDefault="00C012DB" w:rsidP="00C012DB">
            <w:pPr>
              <w:spacing w:after="0" w:line="240" w:lineRule="auto"/>
              <w:rPr>
                <w:rFonts w:cstheme="minorHAnsi"/>
                <w:bCs/>
                <w:sz w:val="18"/>
                <w:szCs w:val="18"/>
              </w:rPr>
            </w:pPr>
            <w:r w:rsidRPr="00220DF5">
              <w:rPr>
                <w:rFonts w:cstheme="minorHAnsi"/>
                <w:bCs/>
                <w:sz w:val="18"/>
                <w:szCs w:val="18"/>
              </w:rPr>
              <w:t>V rámci tohto informačného systému spracúvame osobné údaje v nasledovnom rozsahu:</w:t>
            </w:r>
          </w:p>
          <w:p w14:paraId="42B5ED26" w14:textId="77777777" w:rsidR="00C012DB" w:rsidRPr="00220DF5" w:rsidRDefault="00C012DB" w:rsidP="00C012DB">
            <w:pPr>
              <w:pStyle w:val="Odsekzoznamu"/>
              <w:numPr>
                <w:ilvl w:val="0"/>
                <w:numId w:val="23"/>
              </w:numPr>
              <w:spacing w:after="0" w:line="240" w:lineRule="auto"/>
              <w:ind w:left="134" w:hanging="219"/>
              <w:rPr>
                <w:rFonts w:cstheme="minorHAnsi"/>
                <w:bCs/>
                <w:sz w:val="18"/>
                <w:szCs w:val="18"/>
              </w:rPr>
            </w:pPr>
            <w:r w:rsidRPr="00220DF5">
              <w:rPr>
                <w:rFonts w:cstheme="minorHAnsi"/>
                <w:bCs/>
                <w:sz w:val="18"/>
                <w:szCs w:val="18"/>
              </w:rPr>
              <w:t>podobizeň dotknutej osoby</w:t>
            </w:r>
          </w:p>
          <w:p w14:paraId="137A46EA" w14:textId="447B70F2" w:rsidR="00C012DB" w:rsidRPr="00220DF5" w:rsidRDefault="00C012DB" w:rsidP="00C012DB">
            <w:pPr>
              <w:pStyle w:val="Odsekzoznamu"/>
              <w:numPr>
                <w:ilvl w:val="0"/>
                <w:numId w:val="23"/>
              </w:numPr>
              <w:spacing w:after="0" w:line="240" w:lineRule="auto"/>
              <w:ind w:left="134" w:hanging="219"/>
              <w:rPr>
                <w:rFonts w:cstheme="minorHAnsi"/>
                <w:bCs/>
                <w:sz w:val="18"/>
                <w:szCs w:val="18"/>
              </w:rPr>
            </w:pPr>
            <w:r w:rsidRPr="00220DF5">
              <w:rPr>
                <w:rFonts w:cstheme="minorHAnsi"/>
                <w:bCs/>
                <w:sz w:val="18"/>
                <w:szCs w:val="18"/>
              </w:rPr>
              <w:t>dátum a čas pohybu</w:t>
            </w:r>
          </w:p>
        </w:tc>
        <w:tc>
          <w:tcPr>
            <w:tcW w:w="1524" w:type="dxa"/>
            <w:vMerge/>
            <w:vAlign w:val="center"/>
          </w:tcPr>
          <w:p w14:paraId="54FF2B11" w14:textId="77777777" w:rsidR="00C012DB" w:rsidRPr="00220DF5" w:rsidRDefault="00C012DB" w:rsidP="00C012DB">
            <w:pPr>
              <w:spacing w:after="0" w:line="240" w:lineRule="auto"/>
              <w:rPr>
                <w:rFonts w:cstheme="minorHAnsi"/>
                <w:bCs/>
                <w:sz w:val="18"/>
                <w:szCs w:val="18"/>
              </w:rPr>
            </w:pPr>
          </w:p>
        </w:tc>
        <w:tc>
          <w:tcPr>
            <w:tcW w:w="1398" w:type="dxa"/>
            <w:vAlign w:val="center"/>
          </w:tcPr>
          <w:p w14:paraId="5C23FD85" w14:textId="44262028" w:rsidR="00C012DB" w:rsidRPr="00220DF5" w:rsidRDefault="00DF6858" w:rsidP="00C012DB">
            <w:pPr>
              <w:spacing w:after="0" w:line="240" w:lineRule="auto"/>
              <w:rPr>
                <w:rFonts w:cstheme="minorHAnsi"/>
                <w:bCs/>
                <w:sz w:val="18"/>
                <w:szCs w:val="18"/>
              </w:rPr>
            </w:pPr>
            <w:r w:rsidRPr="00220DF5">
              <w:rPr>
                <w:rFonts w:cstheme="minorHAnsi"/>
                <w:bCs/>
                <w:sz w:val="18"/>
                <w:szCs w:val="18"/>
              </w:rPr>
              <w:t>Elektronickú dokumentáciu obsahujúcu vaše osobné údaje v tomto informačnom systéme uchovávame po dobu 14 dní od vyhotovenia záznamu našim kamerovým systémom.</w:t>
            </w:r>
          </w:p>
        </w:tc>
      </w:tr>
      <w:tr w:rsidR="006B633F" w:rsidRPr="00220DF5" w14:paraId="3C84CDA3" w14:textId="77777777" w:rsidTr="004D65A1">
        <w:tc>
          <w:tcPr>
            <w:tcW w:w="1465" w:type="dxa"/>
            <w:vAlign w:val="center"/>
          </w:tcPr>
          <w:p w14:paraId="436DCB10" w14:textId="4D30E60F" w:rsidR="00C012DB" w:rsidRPr="00220DF5" w:rsidRDefault="00C012DB" w:rsidP="00C012DB">
            <w:pPr>
              <w:spacing w:after="0" w:line="240" w:lineRule="auto"/>
              <w:rPr>
                <w:rFonts w:cstheme="minorHAnsi"/>
                <w:b/>
                <w:sz w:val="18"/>
                <w:szCs w:val="18"/>
              </w:rPr>
            </w:pPr>
            <w:r w:rsidRPr="00220DF5">
              <w:rPr>
                <w:rFonts w:cstheme="minorHAnsi"/>
                <w:b/>
                <w:sz w:val="18"/>
                <w:szCs w:val="18"/>
              </w:rPr>
              <w:t>Evidencia užívateľov, ktorý si stiahli obsah z webového sídla poskytovateľa zdravotnej starostlivosti</w:t>
            </w:r>
          </w:p>
        </w:tc>
        <w:tc>
          <w:tcPr>
            <w:tcW w:w="2008" w:type="dxa"/>
            <w:vAlign w:val="center"/>
          </w:tcPr>
          <w:p w14:paraId="7963EFA0" w14:textId="77777777" w:rsidR="00C012DB" w:rsidRPr="00220DF5" w:rsidRDefault="00C012DB" w:rsidP="00C012DB">
            <w:pPr>
              <w:spacing w:after="0" w:line="240" w:lineRule="auto"/>
              <w:rPr>
                <w:rFonts w:cstheme="minorHAnsi"/>
                <w:b/>
                <w:sz w:val="18"/>
                <w:szCs w:val="18"/>
              </w:rPr>
            </w:pPr>
            <w:r w:rsidRPr="00220DF5">
              <w:rPr>
                <w:rFonts w:cstheme="minorHAnsi"/>
                <w:b/>
                <w:sz w:val="18"/>
                <w:szCs w:val="18"/>
              </w:rPr>
              <w:t>Preto, aby sme mohli:</w:t>
            </w:r>
          </w:p>
          <w:p w14:paraId="18C2809C" w14:textId="77777777" w:rsidR="00C012DB" w:rsidRPr="00220DF5" w:rsidRDefault="00C012DB" w:rsidP="00C012DB">
            <w:pPr>
              <w:spacing w:after="0" w:line="240" w:lineRule="auto"/>
              <w:rPr>
                <w:rFonts w:cstheme="minorHAnsi"/>
                <w:bCs/>
                <w:sz w:val="18"/>
                <w:szCs w:val="18"/>
              </w:rPr>
            </w:pPr>
            <w:r w:rsidRPr="00220DF5">
              <w:rPr>
                <w:rFonts w:cstheme="minorHAnsi"/>
                <w:bCs/>
                <w:sz w:val="18"/>
                <w:szCs w:val="18"/>
              </w:rPr>
              <w:t xml:space="preserve">V prípade, ak poskytovateľ zdravotnej starostlivosti zverejňuje na svojom webovom sídle obsah, ktorý si môžete stiahnuť: </w:t>
            </w:r>
          </w:p>
          <w:p w14:paraId="167F98F2" w14:textId="77777777" w:rsidR="00C012DB" w:rsidRPr="00220DF5" w:rsidRDefault="00C012DB" w:rsidP="00C012DB">
            <w:pPr>
              <w:spacing w:after="0" w:line="240" w:lineRule="auto"/>
              <w:rPr>
                <w:rFonts w:cstheme="minorHAnsi"/>
                <w:bCs/>
                <w:sz w:val="18"/>
                <w:szCs w:val="18"/>
              </w:rPr>
            </w:pPr>
            <w:r w:rsidRPr="00220DF5">
              <w:rPr>
                <w:rFonts w:cstheme="minorHAnsi"/>
                <w:bCs/>
                <w:sz w:val="18"/>
                <w:szCs w:val="18"/>
              </w:rPr>
              <w:t>Evidencia obsahu stiahnutého z webového sídla zdravotníckeho zariadenia</w:t>
            </w:r>
          </w:p>
          <w:p w14:paraId="6614083E" w14:textId="03A971CE" w:rsidR="00C012DB" w:rsidRPr="00220DF5" w:rsidRDefault="00C012DB" w:rsidP="00C012DB">
            <w:pPr>
              <w:spacing w:after="0" w:line="240" w:lineRule="auto"/>
              <w:rPr>
                <w:rFonts w:cstheme="minorHAnsi"/>
                <w:bCs/>
                <w:sz w:val="18"/>
                <w:szCs w:val="18"/>
              </w:rPr>
            </w:pPr>
          </w:p>
        </w:tc>
        <w:tc>
          <w:tcPr>
            <w:tcW w:w="1246" w:type="dxa"/>
            <w:vAlign w:val="center"/>
          </w:tcPr>
          <w:p w14:paraId="298D0DCA" w14:textId="53161C0B" w:rsidR="00C012DB" w:rsidRPr="00220DF5" w:rsidRDefault="00C012DB" w:rsidP="00C012DB">
            <w:pPr>
              <w:spacing w:after="0" w:line="240" w:lineRule="auto"/>
              <w:rPr>
                <w:rFonts w:cstheme="minorHAnsi"/>
                <w:bCs/>
                <w:sz w:val="18"/>
                <w:szCs w:val="18"/>
              </w:rPr>
            </w:pPr>
            <w:r w:rsidRPr="00220DF5">
              <w:rPr>
                <w:rFonts w:cstheme="minorHAnsi"/>
                <w:bCs/>
                <w:sz w:val="18"/>
                <w:szCs w:val="18"/>
              </w:rPr>
              <w:lastRenderedPageBreak/>
              <w:t>Oprávnený záujem poskytovateľa zdravotnej starostlivosti</w:t>
            </w:r>
          </w:p>
        </w:tc>
        <w:tc>
          <w:tcPr>
            <w:tcW w:w="2547" w:type="dxa"/>
            <w:vAlign w:val="center"/>
          </w:tcPr>
          <w:p w14:paraId="0AADE7A0" w14:textId="28D0A8C1" w:rsidR="00C012DB" w:rsidRPr="00220DF5" w:rsidRDefault="00C012DB" w:rsidP="00C012DB">
            <w:pPr>
              <w:spacing w:after="0" w:line="240" w:lineRule="auto"/>
              <w:rPr>
                <w:rFonts w:cstheme="minorHAnsi"/>
                <w:bCs/>
                <w:sz w:val="18"/>
                <w:szCs w:val="18"/>
              </w:rPr>
            </w:pPr>
            <w:r w:rsidRPr="00220DF5">
              <w:rPr>
                <w:rFonts w:cstheme="minorHAnsi"/>
                <w:bCs/>
                <w:sz w:val="18"/>
                <w:szCs w:val="18"/>
              </w:rPr>
              <w:t>V rámci tohto informačného systému spracúvame osobné údaje v rozsahu meno, priezvisko a e-mailová adresa osoby, ktorá si stiahla nejaký obsah z webového sídla poskytovateľ zdravotnej starostlivosti.</w:t>
            </w:r>
          </w:p>
          <w:p w14:paraId="2356BB00" w14:textId="7047B9C0" w:rsidR="00C012DB" w:rsidRPr="00220DF5" w:rsidRDefault="00C012DB" w:rsidP="00C012DB">
            <w:pPr>
              <w:spacing w:after="0" w:line="240" w:lineRule="auto"/>
              <w:rPr>
                <w:rFonts w:cstheme="minorHAnsi"/>
                <w:bCs/>
                <w:sz w:val="18"/>
                <w:szCs w:val="18"/>
              </w:rPr>
            </w:pPr>
          </w:p>
        </w:tc>
        <w:tc>
          <w:tcPr>
            <w:tcW w:w="1524" w:type="dxa"/>
            <w:vMerge/>
            <w:vAlign w:val="center"/>
          </w:tcPr>
          <w:p w14:paraId="5150C6D1" w14:textId="77777777" w:rsidR="00C012DB" w:rsidRPr="00220DF5" w:rsidRDefault="00C012DB" w:rsidP="00C012DB">
            <w:pPr>
              <w:spacing w:after="0" w:line="240" w:lineRule="auto"/>
              <w:rPr>
                <w:rFonts w:cstheme="minorHAnsi"/>
                <w:bCs/>
                <w:sz w:val="18"/>
                <w:szCs w:val="18"/>
              </w:rPr>
            </w:pPr>
          </w:p>
        </w:tc>
        <w:tc>
          <w:tcPr>
            <w:tcW w:w="1398" w:type="dxa"/>
            <w:vAlign w:val="center"/>
          </w:tcPr>
          <w:p w14:paraId="22E81545" w14:textId="7A0D6BF5" w:rsidR="00C012DB" w:rsidRPr="00220DF5" w:rsidRDefault="00ED7FCB" w:rsidP="00C012DB">
            <w:pPr>
              <w:spacing w:after="0" w:line="240" w:lineRule="auto"/>
              <w:rPr>
                <w:rFonts w:cstheme="minorHAnsi"/>
                <w:bCs/>
                <w:sz w:val="18"/>
                <w:szCs w:val="18"/>
              </w:rPr>
            </w:pPr>
            <w:r w:rsidRPr="00220DF5">
              <w:rPr>
                <w:rFonts w:cstheme="minorHAnsi"/>
                <w:bCs/>
                <w:sz w:val="18"/>
                <w:szCs w:val="18"/>
              </w:rPr>
              <w:t>Dokumentáciu obsahujúcu v</w:t>
            </w:r>
            <w:r w:rsidR="005036BF" w:rsidRPr="00220DF5">
              <w:rPr>
                <w:rFonts w:cstheme="minorHAnsi"/>
                <w:bCs/>
                <w:sz w:val="18"/>
                <w:szCs w:val="18"/>
              </w:rPr>
              <w:t xml:space="preserve">aše osobné údaje v tomto informačnom </w:t>
            </w:r>
            <w:r w:rsidR="00A414A5" w:rsidRPr="00220DF5">
              <w:rPr>
                <w:rFonts w:cstheme="minorHAnsi"/>
                <w:bCs/>
                <w:sz w:val="18"/>
                <w:szCs w:val="18"/>
              </w:rPr>
              <w:t>systéme uchovávame po dobu 5 rokov od kedy ste si stiahli obsah z nášho webového sídla</w:t>
            </w:r>
          </w:p>
        </w:tc>
      </w:tr>
      <w:tr w:rsidR="006B633F" w:rsidRPr="00220DF5" w14:paraId="4C2EF89B" w14:textId="77777777" w:rsidTr="004D65A1">
        <w:tc>
          <w:tcPr>
            <w:tcW w:w="1465" w:type="dxa"/>
            <w:vAlign w:val="center"/>
          </w:tcPr>
          <w:p w14:paraId="38CF7AB4" w14:textId="21DD0DF1" w:rsidR="00C012DB" w:rsidRPr="00220DF5" w:rsidRDefault="00C012DB" w:rsidP="00C012DB">
            <w:pPr>
              <w:spacing w:after="0" w:line="240" w:lineRule="auto"/>
              <w:rPr>
                <w:rFonts w:cstheme="minorHAnsi"/>
                <w:b/>
                <w:sz w:val="18"/>
                <w:szCs w:val="18"/>
              </w:rPr>
            </w:pPr>
            <w:r w:rsidRPr="00220DF5">
              <w:rPr>
                <w:rFonts w:cstheme="minorHAnsi"/>
                <w:b/>
                <w:sz w:val="18"/>
                <w:szCs w:val="18"/>
              </w:rPr>
              <w:t>Klinické skúšanie</w:t>
            </w:r>
          </w:p>
        </w:tc>
        <w:tc>
          <w:tcPr>
            <w:tcW w:w="2008" w:type="dxa"/>
            <w:vAlign w:val="center"/>
          </w:tcPr>
          <w:p w14:paraId="3B062BFB" w14:textId="77777777" w:rsidR="00C012DB" w:rsidRPr="00220DF5" w:rsidRDefault="00C012DB" w:rsidP="00C012DB">
            <w:pPr>
              <w:spacing w:after="0" w:line="240" w:lineRule="auto"/>
              <w:rPr>
                <w:rFonts w:cstheme="minorHAnsi"/>
                <w:b/>
                <w:sz w:val="18"/>
                <w:szCs w:val="18"/>
              </w:rPr>
            </w:pPr>
            <w:r w:rsidRPr="00220DF5">
              <w:rPr>
                <w:rFonts w:cstheme="minorHAnsi"/>
                <w:b/>
                <w:sz w:val="18"/>
                <w:szCs w:val="18"/>
              </w:rPr>
              <w:t>Preto, aby sme mohli:</w:t>
            </w:r>
          </w:p>
          <w:p w14:paraId="0AA3113A" w14:textId="1A61F8A0" w:rsidR="00C012DB" w:rsidRPr="00220DF5" w:rsidRDefault="00C012DB" w:rsidP="00C012DB">
            <w:pPr>
              <w:spacing w:after="0" w:line="240" w:lineRule="auto"/>
              <w:rPr>
                <w:rFonts w:cstheme="minorHAnsi"/>
                <w:bCs/>
                <w:sz w:val="18"/>
                <w:szCs w:val="18"/>
              </w:rPr>
            </w:pPr>
            <w:r w:rsidRPr="00220DF5">
              <w:rPr>
                <w:rFonts w:cstheme="minorHAnsi"/>
                <w:bCs/>
                <w:sz w:val="18"/>
                <w:szCs w:val="18"/>
              </w:rPr>
              <w:t>V prípade, ak poskytovateľ zdravotnej starostlivosti vykonáva klinické skúšanie: Viesť evidenciu a zdravotnú dokumentáciu pacientov zapojených do klinického skúšania</w:t>
            </w:r>
          </w:p>
        </w:tc>
        <w:tc>
          <w:tcPr>
            <w:tcW w:w="1246" w:type="dxa"/>
            <w:vAlign w:val="center"/>
          </w:tcPr>
          <w:p w14:paraId="5B86BA82" w14:textId="77777777" w:rsidR="00C012DB" w:rsidRPr="00220DF5" w:rsidRDefault="00C012DB" w:rsidP="00C012DB">
            <w:pPr>
              <w:spacing w:after="0" w:line="240" w:lineRule="auto"/>
              <w:rPr>
                <w:rFonts w:cstheme="minorHAnsi"/>
                <w:bCs/>
                <w:sz w:val="18"/>
                <w:szCs w:val="18"/>
              </w:rPr>
            </w:pPr>
            <w:r w:rsidRPr="00220DF5">
              <w:rPr>
                <w:rFonts w:cstheme="minorHAnsi"/>
                <w:bCs/>
                <w:sz w:val="18"/>
                <w:szCs w:val="18"/>
              </w:rPr>
              <w:t>Plnenie zákonných povinností na základe príslušných právnych predpisov</w:t>
            </w:r>
            <w:r w:rsidR="00A05777" w:rsidRPr="00220DF5">
              <w:rPr>
                <w:rFonts w:cstheme="minorHAnsi"/>
                <w:bCs/>
                <w:sz w:val="18"/>
                <w:szCs w:val="18"/>
              </w:rPr>
              <w:t>, a to najmä (no nie výlučne):</w:t>
            </w:r>
          </w:p>
          <w:p w14:paraId="5AADF095" w14:textId="1B0311E4" w:rsidR="00A05777" w:rsidRPr="00220DF5" w:rsidRDefault="00A05777" w:rsidP="00A05777">
            <w:pPr>
              <w:pStyle w:val="Odsekzoznamu"/>
              <w:numPr>
                <w:ilvl w:val="0"/>
                <w:numId w:val="24"/>
              </w:numPr>
              <w:spacing w:after="0" w:line="240" w:lineRule="auto"/>
              <w:ind w:left="156" w:hanging="156"/>
              <w:rPr>
                <w:rFonts w:cstheme="minorHAnsi"/>
                <w:bCs/>
                <w:sz w:val="18"/>
                <w:szCs w:val="18"/>
              </w:rPr>
            </w:pPr>
            <w:r w:rsidRPr="00220DF5">
              <w:rPr>
                <w:rFonts w:cstheme="minorHAnsi"/>
                <w:bCs/>
                <w:sz w:val="18"/>
                <w:szCs w:val="18"/>
              </w:rPr>
              <w:t>Zákon č. 576/2004 Z. z. o zdravotnej starostlivosti</w:t>
            </w:r>
            <w:r w:rsidR="00A4734E">
              <w:rPr>
                <w:rFonts w:cstheme="minorHAnsi"/>
                <w:bCs/>
                <w:sz w:val="18"/>
                <w:szCs w:val="18"/>
              </w:rPr>
              <w:t xml:space="preserve"> </w:t>
            </w:r>
          </w:p>
          <w:p w14:paraId="5DF3586C" w14:textId="5FD20801" w:rsidR="00A05777" w:rsidRPr="00220DF5" w:rsidRDefault="00A05777" w:rsidP="00A05777">
            <w:pPr>
              <w:pStyle w:val="Odsekzoznamu"/>
              <w:numPr>
                <w:ilvl w:val="0"/>
                <w:numId w:val="24"/>
              </w:numPr>
              <w:spacing w:after="0" w:line="240" w:lineRule="auto"/>
              <w:ind w:left="156" w:hanging="156"/>
              <w:rPr>
                <w:rFonts w:cstheme="minorHAnsi"/>
                <w:bCs/>
                <w:sz w:val="18"/>
                <w:szCs w:val="18"/>
              </w:rPr>
            </w:pPr>
            <w:r w:rsidRPr="00220DF5">
              <w:rPr>
                <w:rFonts w:cstheme="minorHAnsi"/>
                <w:bCs/>
                <w:sz w:val="18"/>
                <w:szCs w:val="18"/>
              </w:rPr>
              <w:t xml:space="preserve">Zákon č. 577/2004 Z. z. o rozsahu zdravotnej starostlivosti uhrádzanej na základe verejného zdravotného poistenia </w:t>
            </w:r>
          </w:p>
          <w:p w14:paraId="5B940E56" w14:textId="178A06B3" w:rsidR="00A05777" w:rsidRPr="00220DF5" w:rsidRDefault="00A05777" w:rsidP="00A05777">
            <w:pPr>
              <w:pStyle w:val="Odsekzoznamu"/>
              <w:numPr>
                <w:ilvl w:val="0"/>
                <w:numId w:val="24"/>
              </w:numPr>
              <w:spacing w:after="0" w:line="240" w:lineRule="auto"/>
              <w:ind w:left="156" w:hanging="156"/>
              <w:rPr>
                <w:rFonts w:cstheme="minorHAnsi"/>
                <w:bCs/>
                <w:sz w:val="18"/>
                <w:szCs w:val="18"/>
              </w:rPr>
            </w:pPr>
            <w:r w:rsidRPr="00220DF5">
              <w:rPr>
                <w:rFonts w:cstheme="minorHAnsi"/>
                <w:bCs/>
                <w:sz w:val="18"/>
                <w:szCs w:val="18"/>
              </w:rPr>
              <w:t xml:space="preserve">Zákon č. 578/2004 Z. z. o poskytovateľoch zdravotnej starostlivosti, zdravotníckych pracovníkoch, stavovských organizáciách v zdravotníctve </w:t>
            </w:r>
          </w:p>
          <w:p w14:paraId="59F6D0AF" w14:textId="252FCFEE" w:rsidR="00A05777" w:rsidRPr="00220DF5" w:rsidRDefault="00A05777" w:rsidP="00A05777">
            <w:pPr>
              <w:pStyle w:val="Odsekzoznamu"/>
              <w:numPr>
                <w:ilvl w:val="0"/>
                <w:numId w:val="24"/>
              </w:numPr>
              <w:spacing w:after="0" w:line="240" w:lineRule="auto"/>
              <w:ind w:left="156" w:hanging="156"/>
              <w:rPr>
                <w:rFonts w:cstheme="minorHAnsi"/>
                <w:bCs/>
                <w:sz w:val="18"/>
                <w:szCs w:val="18"/>
              </w:rPr>
            </w:pPr>
            <w:r w:rsidRPr="00220DF5">
              <w:rPr>
                <w:rFonts w:cstheme="minorHAnsi"/>
                <w:bCs/>
                <w:sz w:val="18"/>
                <w:szCs w:val="18"/>
              </w:rPr>
              <w:t xml:space="preserve">Zákon č. 579/2004 Z.z. o záchrannej zdravotnej službe </w:t>
            </w:r>
          </w:p>
          <w:p w14:paraId="6CB0A270" w14:textId="36489B34" w:rsidR="00A05777" w:rsidRPr="00220DF5" w:rsidRDefault="00A05777" w:rsidP="00A05777">
            <w:pPr>
              <w:pStyle w:val="Odsekzoznamu"/>
              <w:numPr>
                <w:ilvl w:val="0"/>
                <w:numId w:val="24"/>
              </w:numPr>
              <w:spacing w:after="0" w:line="240" w:lineRule="auto"/>
              <w:ind w:left="156" w:hanging="156"/>
              <w:rPr>
                <w:rFonts w:cstheme="minorHAnsi"/>
                <w:bCs/>
                <w:sz w:val="18"/>
                <w:szCs w:val="18"/>
              </w:rPr>
            </w:pPr>
            <w:r w:rsidRPr="00220DF5">
              <w:rPr>
                <w:rFonts w:cstheme="minorHAnsi"/>
                <w:bCs/>
                <w:sz w:val="18"/>
                <w:szCs w:val="18"/>
              </w:rPr>
              <w:t xml:space="preserve">Zákon č. 580/2004 Z. z. o zdravotnom poistení </w:t>
            </w:r>
          </w:p>
          <w:p w14:paraId="4F548CDC" w14:textId="1A76E725" w:rsidR="00A05777" w:rsidRPr="00220DF5" w:rsidRDefault="00A05777" w:rsidP="00A05777">
            <w:pPr>
              <w:pStyle w:val="Odsekzoznamu"/>
              <w:numPr>
                <w:ilvl w:val="0"/>
                <w:numId w:val="24"/>
              </w:numPr>
              <w:spacing w:after="0" w:line="240" w:lineRule="auto"/>
              <w:ind w:left="156" w:hanging="156"/>
              <w:rPr>
                <w:rFonts w:cstheme="minorHAnsi"/>
                <w:bCs/>
                <w:sz w:val="18"/>
                <w:szCs w:val="18"/>
              </w:rPr>
            </w:pPr>
            <w:r w:rsidRPr="00220DF5">
              <w:rPr>
                <w:rFonts w:cstheme="minorHAnsi"/>
                <w:bCs/>
                <w:sz w:val="18"/>
                <w:szCs w:val="18"/>
              </w:rPr>
              <w:t xml:space="preserve">Zákon č. 581/2004 Z. z. o zdravotných poisťovniach, dohľade nad zdravotnou starostlivosťou </w:t>
            </w:r>
          </w:p>
          <w:p w14:paraId="79ACBC98" w14:textId="5E8E3455" w:rsidR="00A05777" w:rsidRPr="00220DF5" w:rsidRDefault="00A05777" w:rsidP="00A05777">
            <w:pPr>
              <w:pStyle w:val="Odsekzoznamu"/>
              <w:numPr>
                <w:ilvl w:val="0"/>
                <w:numId w:val="24"/>
              </w:numPr>
              <w:spacing w:after="0" w:line="240" w:lineRule="auto"/>
              <w:ind w:left="156" w:hanging="156"/>
              <w:rPr>
                <w:rFonts w:cstheme="minorHAnsi"/>
                <w:bCs/>
                <w:sz w:val="18"/>
                <w:szCs w:val="18"/>
              </w:rPr>
            </w:pPr>
            <w:r w:rsidRPr="00220DF5">
              <w:rPr>
                <w:rFonts w:cstheme="minorHAnsi"/>
                <w:bCs/>
                <w:sz w:val="18"/>
                <w:szCs w:val="18"/>
              </w:rPr>
              <w:t xml:space="preserve">Zákon č. 153/2013 Z. z. o národnom zdravotníckom informačnom systéme </w:t>
            </w:r>
          </w:p>
          <w:p w14:paraId="72CC09E7" w14:textId="107A7C12" w:rsidR="00A05777" w:rsidRPr="00220DF5" w:rsidRDefault="00A05777" w:rsidP="00A05777">
            <w:pPr>
              <w:pStyle w:val="Odsekzoznamu"/>
              <w:numPr>
                <w:ilvl w:val="0"/>
                <w:numId w:val="24"/>
              </w:numPr>
              <w:spacing w:after="0" w:line="240" w:lineRule="auto"/>
              <w:ind w:left="156" w:hanging="156"/>
              <w:jc w:val="both"/>
              <w:rPr>
                <w:rFonts w:cstheme="minorHAnsi"/>
                <w:sz w:val="18"/>
                <w:szCs w:val="18"/>
              </w:rPr>
            </w:pPr>
            <w:r w:rsidRPr="00220DF5">
              <w:rPr>
                <w:rFonts w:cstheme="minorHAnsi"/>
                <w:sz w:val="18"/>
                <w:szCs w:val="18"/>
              </w:rPr>
              <w:t xml:space="preserve">Zákona č. 362/2011 Z.z. o liekoch a zdravotníckych pomôckach </w:t>
            </w:r>
          </w:p>
          <w:p w14:paraId="18A4D855" w14:textId="45F67430" w:rsidR="00A05777" w:rsidRPr="00220DF5" w:rsidRDefault="00A05777" w:rsidP="00A05777">
            <w:pPr>
              <w:pStyle w:val="Odsekzoznamu"/>
              <w:numPr>
                <w:ilvl w:val="0"/>
                <w:numId w:val="24"/>
              </w:numPr>
              <w:spacing w:after="0" w:line="240" w:lineRule="auto"/>
              <w:ind w:left="156" w:hanging="156"/>
              <w:jc w:val="both"/>
              <w:rPr>
                <w:rFonts w:cstheme="minorHAnsi"/>
                <w:sz w:val="18"/>
                <w:szCs w:val="18"/>
              </w:rPr>
            </w:pPr>
            <w:r w:rsidRPr="00220DF5">
              <w:rPr>
                <w:rFonts w:cstheme="minorHAnsi"/>
                <w:sz w:val="18"/>
                <w:szCs w:val="18"/>
              </w:rPr>
              <w:t xml:space="preserve">Zákon č. 363/2011 Z. z. o rozsahu a podmienkach úhrady liekov, zdravotníckych pomôcok a </w:t>
            </w:r>
            <w:r w:rsidRPr="00220DF5">
              <w:rPr>
                <w:rFonts w:cstheme="minorHAnsi"/>
                <w:sz w:val="18"/>
                <w:szCs w:val="18"/>
              </w:rPr>
              <w:lastRenderedPageBreak/>
              <w:t xml:space="preserve">dietetických potravín na základe verejného zdravotného poistenia </w:t>
            </w:r>
          </w:p>
          <w:p w14:paraId="19FB4A19" w14:textId="2064FA17" w:rsidR="00A05777" w:rsidRPr="00220DF5" w:rsidRDefault="00A05777" w:rsidP="00A05777">
            <w:pPr>
              <w:pStyle w:val="Odsekzoznamu"/>
              <w:numPr>
                <w:ilvl w:val="0"/>
                <w:numId w:val="24"/>
              </w:numPr>
              <w:spacing w:after="0" w:line="240" w:lineRule="auto"/>
              <w:ind w:left="121" w:hanging="156"/>
              <w:jc w:val="both"/>
              <w:rPr>
                <w:rFonts w:cstheme="minorHAnsi"/>
                <w:sz w:val="18"/>
                <w:szCs w:val="18"/>
              </w:rPr>
            </w:pPr>
            <w:r w:rsidRPr="00220DF5">
              <w:rPr>
                <w:rFonts w:cstheme="minorHAnsi"/>
                <w:sz w:val="18"/>
                <w:szCs w:val="18"/>
              </w:rPr>
              <w:t xml:space="preserve">zákon č. 355/2007 Z.z. o ochrane, podpore a rozvoji verejného zdravia </w:t>
            </w:r>
          </w:p>
          <w:p w14:paraId="2CD89CA3" w14:textId="5CDB13DA" w:rsidR="00A05777" w:rsidRPr="00220DF5" w:rsidRDefault="00A05777" w:rsidP="00A05777">
            <w:pPr>
              <w:pStyle w:val="Odsekzoznamu"/>
              <w:numPr>
                <w:ilvl w:val="0"/>
                <w:numId w:val="24"/>
              </w:numPr>
              <w:spacing w:after="0" w:line="240" w:lineRule="auto"/>
              <w:ind w:left="121" w:hanging="156"/>
              <w:jc w:val="both"/>
              <w:rPr>
                <w:rFonts w:cstheme="minorHAnsi"/>
                <w:sz w:val="18"/>
                <w:szCs w:val="18"/>
              </w:rPr>
            </w:pPr>
            <w:r w:rsidRPr="00220DF5">
              <w:rPr>
                <w:rFonts w:cstheme="minorHAnsi"/>
                <w:sz w:val="18"/>
                <w:szCs w:val="18"/>
              </w:rPr>
              <w:t xml:space="preserve">Zákon č. 395/2002 Z.z.  o archívoch a registratúrach </w:t>
            </w:r>
          </w:p>
        </w:tc>
        <w:tc>
          <w:tcPr>
            <w:tcW w:w="2547" w:type="dxa"/>
            <w:vAlign w:val="center"/>
          </w:tcPr>
          <w:p w14:paraId="5D9F63D2" w14:textId="77777777" w:rsidR="00C012DB" w:rsidRPr="00220DF5" w:rsidRDefault="00C012DB" w:rsidP="00C012DB">
            <w:pPr>
              <w:spacing w:after="0" w:line="240" w:lineRule="auto"/>
              <w:rPr>
                <w:rFonts w:cstheme="minorHAnsi"/>
                <w:bCs/>
                <w:sz w:val="18"/>
                <w:szCs w:val="18"/>
              </w:rPr>
            </w:pPr>
            <w:r w:rsidRPr="00220DF5">
              <w:rPr>
                <w:rFonts w:cstheme="minorHAnsi"/>
                <w:bCs/>
                <w:sz w:val="18"/>
                <w:szCs w:val="18"/>
              </w:rPr>
              <w:lastRenderedPageBreak/>
              <w:t>V rámci tohto informačného systému spracúvame nasledovné osobné údaje:</w:t>
            </w:r>
          </w:p>
          <w:p w14:paraId="20EAADF6" w14:textId="6F234455" w:rsidR="00C012DB" w:rsidRPr="00220DF5" w:rsidRDefault="00C012DB" w:rsidP="00C012DB">
            <w:pPr>
              <w:pStyle w:val="Odsekzoznamu"/>
              <w:numPr>
                <w:ilvl w:val="0"/>
                <w:numId w:val="16"/>
              </w:numPr>
              <w:spacing w:after="0" w:line="240" w:lineRule="auto"/>
              <w:ind w:left="120" w:hanging="204"/>
              <w:rPr>
                <w:rFonts w:cstheme="minorHAnsi"/>
                <w:bCs/>
                <w:sz w:val="18"/>
                <w:szCs w:val="18"/>
              </w:rPr>
            </w:pPr>
            <w:r w:rsidRPr="00220DF5">
              <w:rPr>
                <w:rFonts w:cstheme="minorHAnsi"/>
                <w:bCs/>
                <w:sz w:val="18"/>
                <w:szCs w:val="18"/>
              </w:rPr>
              <w:t>identifikačný kód pacienta ako účastníka konania</w:t>
            </w:r>
          </w:p>
          <w:p w14:paraId="46C563BA" w14:textId="57DBA8E1" w:rsidR="00C012DB" w:rsidRPr="00220DF5" w:rsidRDefault="00C012DB" w:rsidP="00C012DB">
            <w:pPr>
              <w:pStyle w:val="Odsekzoznamu"/>
              <w:numPr>
                <w:ilvl w:val="0"/>
                <w:numId w:val="16"/>
              </w:numPr>
              <w:spacing w:after="0" w:line="240" w:lineRule="auto"/>
              <w:ind w:left="120" w:hanging="204"/>
              <w:rPr>
                <w:rFonts w:cstheme="minorHAnsi"/>
                <w:bCs/>
                <w:sz w:val="18"/>
                <w:szCs w:val="18"/>
              </w:rPr>
            </w:pPr>
            <w:r w:rsidRPr="00220DF5">
              <w:rPr>
                <w:rFonts w:cstheme="minorHAnsi"/>
                <w:bCs/>
                <w:sz w:val="18"/>
                <w:szCs w:val="18"/>
              </w:rPr>
              <w:t>osobné údaje osoby, ktorej sa poskytuje zdravotná starostlivosť, v rozsahu titul, meno, priezvisko, dátum narodenia, rodné číslo, adresa bydliska, e-mailová adresa a telefonický kontakt (ak ich osoba poskytla) a zdravotné údaje potrebné na zistenie anamnézy</w:t>
            </w:r>
          </w:p>
          <w:p w14:paraId="1D8FBAC0" w14:textId="77777777" w:rsidR="00C012DB" w:rsidRPr="00220DF5" w:rsidRDefault="00C012DB" w:rsidP="00C012DB">
            <w:pPr>
              <w:pStyle w:val="Odsekzoznamu"/>
              <w:numPr>
                <w:ilvl w:val="0"/>
                <w:numId w:val="16"/>
              </w:numPr>
              <w:spacing w:after="0" w:line="240" w:lineRule="auto"/>
              <w:ind w:left="120" w:hanging="204"/>
              <w:rPr>
                <w:rFonts w:cstheme="minorHAnsi"/>
                <w:bCs/>
                <w:sz w:val="18"/>
                <w:szCs w:val="18"/>
              </w:rPr>
            </w:pPr>
            <w:r w:rsidRPr="00220DF5">
              <w:rPr>
                <w:rFonts w:cstheme="minorHAnsi"/>
                <w:bCs/>
                <w:sz w:val="18"/>
                <w:szCs w:val="18"/>
              </w:rPr>
              <w:t>údaje o poučení a informovanom súhlase</w:t>
            </w:r>
          </w:p>
          <w:p w14:paraId="2DFC2BF9" w14:textId="77777777" w:rsidR="00C012DB" w:rsidRPr="00220DF5" w:rsidRDefault="00C012DB" w:rsidP="00C012DB">
            <w:pPr>
              <w:pStyle w:val="Odsekzoznamu"/>
              <w:numPr>
                <w:ilvl w:val="0"/>
                <w:numId w:val="16"/>
              </w:numPr>
              <w:spacing w:after="0" w:line="240" w:lineRule="auto"/>
              <w:ind w:left="120" w:hanging="204"/>
              <w:rPr>
                <w:rFonts w:cstheme="minorHAnsi"/>
                <w:bCs/>
                <w:sz w:val="18"/>
                <w:szCs w:val="18"/>
              </w:rPr>
            </w:pPr>
            <w:r w:rsidRPr="00220DF5">
              <w:rPr>
                <w:rFonts w:cstheme="minorHAnsi"/>
                <w:bCs/>
                <w:sz w:val="18"/>
                <w:szCs w:val="18"/>
              </w:rPr>
              <w:t>údaje o chorobe osoby, žiadanku na vyšetrenia spoločných vyšetrovacích a liečebných zložiek, údaje o priebehu a výsledkoch vyšetrení, liečby a ďalších významných okolnostiach súvisiacich so zdravotným stavom osoby a s postupom pri poskytovaní zdravotnej starostlivosti</w:t>
            </w:r>
          </w:p>
          <w:p w14:paraId="3E2FA93A" w14:textId="77777777" w:rsidR="00C012DB" w:rsidRPr="00220DF5" w:rsidRDefault="00C012DB" w:rsidP="00C012DB">
            <w:pPr>
              <w:pStyle w:val="Odsekzoznamu"/>
              <w:numPr>
                <w:ilvl w:val="0"/>
                <w:numId w:val="16"/>
              </w:numPr>
              <w:spacing w:after="0" w:line="240" w:lineRule="auto"/>
              <w:ind w:left="120" w:hanging="204"/>
              <w:rPr>
                <w:rFonts w:cstheme="minorHAnsi"/>
                <w:bCs/>
                <w:sz w:val="18"/>
                <w:szCs w:val="18"/>
              </w:rPr>
            </w:pPr>
            <w:r w:rsidRPr="00220DF5">
              <w:rPr>
                <w:rFonts w:cstheme="minorHAnsi"/>
                <w:bCs/>
                <w:sz w:val="18"/>
                <w:szCs w:val="18"/>
              </w:rPr>
              <w:t>údaje o rozsahu poskytnutej zdravotnej starostlivosti</w:t>
            </w:r>
          </w:p>
          <w:p w14:paraId="457BF1A2" w14:textId="77777777" w:rsidR="00C012DB" w:rsidRPr="00220DF5" w:rsidRDefault="00C012DB" w:rsidP="00C012DB">
            <w:pPr>
              <w:pStyle w:val="Odsekzoznamu"/>
              <w:numPr>
                <w:ilvl w:val="0"/>
                <w:numId w:val="16"/>
              </w:numPr>
              <w:spacing w:after="0" w:line="240" w:lineRule="auto"/>
              <w:ind w:left="120" w:hanging="204"/>
              <w:rPr>
                <w:rFonts w:cstheme="minorHAnsi"/>
                <w:bCs/>
                <w:sz w:val="18"/>
                <w:szCs w:val="18"/>
              </w:rPr>
            </w:pPr>
            <w:r w:rsidRPr="00220DF5">
              <w:rPr>
                <w:rFonts w:cstheme="minorHAnsi"/>
                <w:bCs/>
                <w:sz w:val="18"/>
                <w:szCs w:val="18"/>
              </w:rPr>
              <w:t>údaje o službách súvisiacich s poskytovaním zdravotnej starostlivosti</w:t>
            </w:r>
          </w:p>
          <w:p w14:paraId="3EF1AC58" w14:textId="77777777" w:rsidR="00C012DB" w:rsidRPr="00220DF5" w:rsidRDefault="00C012DB" w:rsidP="00C012DB">
            <w:pPr>
              <w:pStyle w:val="Odsekzoznamu"/>
              <w:numPr>
                <w:ilvl w:val="0"/>
                <w:numId w:val="16"/>
              </w:numPr>
              <w:spacing w:after="0" w:line="240" w:lineRule="auto"/>
              <w:ind w:left="120" w:hanging="204"/>
              <w:rPr>
                <w:rFonts w:cstheme="minorHAnsi"/>
                <w:bCs/>
                <w:sz w:val="18"/>
                <w:szCs w:val="18"/>
              </w:rPr>
            </w:pPr>
            <w:r w:rsidRPr="00220DF5">
              <w:rPr>
                <w:rFonts w:cstheme="minorHAnsi"/>
                <w:bCs/>
                <w:sz w:val="18"/>
                <w:szCs w:val="18"/>
              </w:rPr>
              <w:t>údaje o dočasnej pracovnej neschopnosti, údaje o liečebnom režime a skutočnosti dôležité na posúdenie zdravotnej spôsobilosti na výkon práce</w:t>
            </w:r>
          </w:p>
          <w:p w14:paraId="586D734D" w14:textId="77777777" w:rsidR="00C012DB" w:rsidRPr="00220DF5" w:rsidRDefault="00C012DB" w:rsidP="00C012DB">
            <w:pPr>
              <w:pStyle w:val="Odsekzoznamu"/>
              <w:numPr>
                <w:ilvl w:val="0"/>
                <w:numId w:val="16"/>
              </w:numPr>
              <w:spacing w:after="0" w:line="240" w:lineRule="auto"/>
              <w:ind w:left="120" w:hanging="204"/>
              <w:rPr>
                <w:rFonts w:cstheme="minorHAnsi"/>
                <w:bCs/>
                <w:sz w:val="18"/>
                <w:szCs w:val="18"/>
              </w:rPr>
            </w:pPr>
            <w:r w:rsidRPr="00220DF5">
              <w:rPr>
                <w:rFonts w:cstheme="minorHAnsi"/>
                <w:bCs/>
                <w:sz w:val="18"/>
                <w:szCs w:val="18"/>
              </w:rPr>
              <w:t>epidemiologicky závažné skutočnosti</w:t>
            </w:r>
          </w:p>
          <w:p w14:paraId="79ED27D0" w14:textId="11279E3F" w:rsidR="00C012DB" w:rsidRPr="00220DF5" w:rsidRDefault="00C012DB" w:rsidP="00C012DB">
            <w:pPr>
              <w:pStyle w:val="Odsekzoznamu"/>
              <w:numPr>
                <w:ilvl w:val="0"/>
                <w:numId w:val="16"/>
              </w:numPr>
              <w:spacing w:after="0" w:line="240" w:lineRule="auto"/>
              <w:ind w:left="120" w:hanging="204"/>
              <w:rPr>
                <w:rFonts w:cstheme="minorHAnsi"/>
                <w:bCs/>
                <w:sz w:val="18"/>
                <w:szCs w:val="18"/>
              </w:rPr>
            </w:pPr>
            <w:r w:rsidRPr="00220DF5">
              <w:rPr>
                <w:rFonts w:cstheme="minorHAnsi"/>
                <w:bCs/>
                <w:sz w:val="18"/>
                <w:szCs w:val="18"/>
              </w:rPr>
              <w:t>identifikačné údaje príslušnej zdravotnej poisťovne</w:t>
            </w:r>
          </w:p>
          <w:p w14:paraId="37EE91DB" w14:textId="611A303C" w:rsidR="00C012DB" w:rsidRPr="00220DF5" w:rsidRDefault="00C012DB" w:rsidP="00C012DB">
            <w:pPr>
              <w:pStyle w:val="Odsekzoznamu"/>
              <w:numPr>
                <w:ilvl w:val="0"/>
                <w:numId w:val="16"/>
              </w:numPr>
              <w:spacing w:after="0" w:line="240" w:lineRule="auto"/>
              <w:ind w:left="120" w:hanging="204"/>
              <w:rPr>
                <w:rFonts w:cstheme="minorHAnsi"/>
                <w:bCs/>
                <w:sz w:val="18"/>
                <w:szCs w:val="18"/>
              </w:rPr>
            </w:pPr>
            <w:r w:rsidRPr="00220DF5">
              <w:rPr>
                <w:rFonts w:cstheme="minorHAnsi"/>
                <w:bCs/>
                <w:sz w:val="18"/>
                <w:szCs w:val="18"/>
              </w:rPr>
              <w:lastRenderedPageBreak/>
              <w:t>identifikačné údaje poskytovateľa zdravotnej starostlivosti</w:t>
            </w:r>
          </w:p>
          <w:p w14:paraId="1A1D4469" w14:textId="77777777" w:rsidR="00C012DB" w:rsidRPr="00220DF5" w:rsidRDefault="00C012DB" w:rsidP="00C012DB">
            <w:pPr>
              <w:pStyle w:val="Odsekzoznamu"/>
              <w:numPr>
                <w:ilvl w:val="0"/>
                <w:numId w:val="16"/>
              </w:numPr>
              <w:spacing w:after="0" w:line="240" w:lineRule="auto"/>
              <w:ind w:left="120" w:hanging="204"/>
              <w:rPr>
                <w:rFonts w:cstheme="minorHAnsi"/>
                <w:bCs/>
                <w:sz w:val="18"/>
                <w:szCs w:val="18"/>
              </w:rPr>
            </w:pPr>
            <w:r w:rsidRPr="00220DF5">
              <w:rPr>
                <w:rFonts w:cstheme="minorHAnsi"/>
                <w:bCs/>
                <w:sz w:val="18"/>
                <w:szCs w:val="18"/>
              </w:rPr>
              <w:t>osobné údaje zákonných zástupcov v rozsahu meno, priezvisko, adresa bydliska, e-mailová adresa a telefonický kontakt (ak ich osoba poskytla)</w:t>
            </w:r>
          </w:p>
          <w:p w14:paraId="6FD62EB5" w14:textId="77777777" w:rsidR="00C012DB" w:rsidRPr="00220DF5" w:rsidRDefault="00C012DB" w:rsidP="00C012DB">
            <w:pPr>
              <w:spacing w:after="0" w:line="240" w:lineRule="auto"/>
              <w:rPr>
                <w:rFonts w:cstheme="minorHAnsi"/>
                <w:bCs/>
                <w:sz w:val="18"/>
                <w:szCs w:val="18"/>
              </w:rPr>
            </w:pPr>
          </w:p>
          <w:p w14:paraId="06CAC94C" w14:textId="77777777" w:rsidR="00C012DB" w:rsidRPr="00220DF5" w:rsidRDefault="00C012DB" w:rsidP="00C012DB">
            <w:pPr>
              <w:spacing w:after="0" w:line="240" w:lineRule="auto"/>
              <w:rPr>
                <w:rFonts w:cstheme="minorHAnsi"/>
                <w:sz w:val="18"/>
                <w:szCs w:val="18"/>
              </w:rPr>
            </w:pPr>
            <w:r w:rsidRPr="00220DF5">
              <w:rPr>
                <w:rFonts w:cstheme="minorHAnsi"/>
                <w:sz w:val="18"/>
                <w:szCs w:val="18"/>
              </w:rPr>
              <w:t>V tomto informačnom systéme sú spracúvané aj osobitné kategórie osobných údajov, konkrétne údaje týkajúce sa zdravia pacientov. V tomto informačnom systéme pri niektorých pacientoch môžu byť spracúvané aj biometrické alebo genetické údaje.</w:t>
            </w:r>
          </w:p>
          <w:p w14:paraId="0CFDE665" w14:textId="77777777" w:rsidR="00C012DB" w:rsidRPr="00220DF5" w:rsidRDefault="00C012DB" w:rsidP="00C012DB">
            <w:pPr>
              <w:spacing w:after="0" w:line="240" w:lineRule="auto"/>
              <w:rPr>
                <w:rFonts w:cstheme="minorHAnsi"/>
                <w:bCs/>
                <w:sz w:val="18"/>
                <w:szCs w:val="18"/>
              </w:rPr>
            </w:pPr>
          </w:p>
        </w:tc>
        <w:tc>
          <w:tcPr>
            <w:tcW w:w="1524" w:type="dxa"/>
            <w:vMerge/>
            <w:vAlign w:val="center"/>
          </w:tcPr>
          <w:p w14:paraId="037C679E" w14:textId="77777777" w:rsidR="00C012DB" w:rsidRPr="00220DF5" w:rsidRDefault="00C012DB" w:rsidP="00C012DB">
            <w:pPr>
              <w:spacing w:after="0" w:line="240" w:lineRule="auto"/>
              <w:rPr>
                <w:rFonts w:cstheme="minorHAnsi"/>
                <w:bCs/>
                <w:sz w:val="18"/>
                <w:szCs w:val="18"/>
              </w:rPr>
            </w:pPr>
          </w:p>
        </w:tc>
        <w:tc>
          <w:tcPr>
            <w:tcW w:w="1398" w:type="dxa"/>
            <w:vAlign w:val="center"/>
          </w:tcPr>
          <w:p w14:paraId="569FD158" w14:textId="06DB1BC7" w:rsidR="00C012DB" w:rsidRPr="00220DF5" w:rsidRDefault="00ED7FCB" w:rsidP="00C012DB">
            <w:pPr>
              <w:spacing w:after="0" w:line="240" w:lineRule="auto"/>
              <w:rPr>
                <w:rFonts w:cstheme="minorHAnsi"/>
                <w:bCs/>
                <w:sz w:val="18"/>
                <w:szCs w:val="18"/>
              </w:rPr>
            </w:pPr>
            <w:r w:rsidRPr="00220DF5">
              <w:rPr>
                <w:rFonts w:cstheme="minorHAnsi"/>
                <w:bCs/>
                <w:sz w:val="18"/>
                <w:szCs w:val="18"/>
              </w:rPr>
              <w:t>Dokumentáciu obsahujúcu v</w:t>
            </w:r>
            <w:r w:rsidR="00C012DB" w:rsidRPr="00220DF5">
              <w:rPr>
                <w:rFonts w:cstheme="minorHAnsi"/>
                <w:bCs/>
                <w:sz w:val="18"/>
                <w:szCs w:val="18"/>
              </w:rPr>
              <w:t>aše osobné údaje v tomto informačnom systéme uchovávame 2</w:t>
            </w:r>
            <w:r w:rsidR="002F7EB9">
              <w:rPr>
                <w:rFonts w:cstheme="minorHAnsi"/>
                <w:bCs/>
                <w:sz w:val="18"/>
                <w:szCs w:val="18"/>
              </w:rPr>
              <w:t>5</w:t>
            </w:r>
            <w:r w:rsidR="00C012DB" w:rsidRPr="00220DF5">
              <w:rPr>
                <w:rFonts w:cstheme="minorHAnsi"/>
                <w:bCs/>
                <w:sz w:val="18"/>
                <w:szCs w:val="18"/>
              </w:rPr>
              <w:t xml:space="preserve"> rokov od posledného poskytnutia zdravotnej starostlivosti.</w:t>
            </w:r>
          </w:p>
        </w:tc>
      </w:tr>
      <w:tr w:rsidR="006B633F" w:rsidRPr="00220DF5" w14:paraId="72767144" w14:textId="77777777" w:rsidTr="004D65A1">
        <w:tc>
          <w:tcPr>
            <w:tcW w:w="1465" w:type="dxa"/>
            <w:vAlign w:val="center"/>
          </w:tcPr>
          <w:p w14:paraId="690EE6E8" w14:textId="5BED74CF" w:rsidR="00C012DB" w:rsidRPr="00220DF5" w:rsidRDefault="00C012DB" w:rsidP="00C012DB">
            <w:pPr>
              <w:spacing w:after="0" w:line="240" w:lineRule="auto"/>
              <w:rPr>
                <w:rFonts w:cstheme="minorHAnsi"/>
                <w:b/>
                <w:sz w:val="18"/>
                <w:szCs w:val="18"/>
              </w:rPr>
            </w:pPr>
            <w:r w:rsidRPr="00220DF5">
              <w:rPr>
                <w:rFonts w:cstheme="minorHAnsi"/>
                <w:b/>
                <w:sz w:val="18"/>
                <w:szCs w:val="18"/>
              </w:rPr>
              <w:t>Súdne spory</w:t>
            </w:r>
          </w:p>
        </w:tc>
        <w:tc>
          <w:tcPr>
            <w:tcW w:w="2008" w:type="dxa"/>
            <w:vAlign w:val="center"/>
          </w:tcPr>
          <w:p w14:paraId="383B8827" w14:textId="4805206F" w:rsidR="00C012DB" w:rsidRPr="00220DF5" w:rsidRDefault="00C012DB" w:rsidP="00C012DB">
            <w:pPr>
              <w:spacing w:after="0" w:line="240" w:lineRule="auto"/>
              <w:rPr>
                <w:rFonts w:cstheme="minorHAnsi"/>
                <w:b/>
                <w:sz w:val="18"/>
                <w:szCs w:val="18"/>
              </w:rPr>
            </w:pPr>
            <w:r w:rsidRPr="00220DF5">
              <w:rPr>
                <w:rFonts w:cstheme="minorHAnsi"/>
                <w:b/>
                <w:sz w:val="18"/>
                <w:szCs w:val="18"/>
              </w:rPr>
              <w:t>Preto, aby sme mohli:</w:t>
            </w:r>
          </w:p>
          <w:p w14:paraId="7BBD3C9A" w14:textId="4F02C48F" w:rsidR="00C012DB" w:rsidRPr="00220DF5" w:rsidRDefault="00C012DB" w:rsidP="00C012DB">
            <w:pPr>
              <w:spacing w:after="0" w:line="240" w:lineRule="auto"/>
              <w:rPr>
                <w:rFonts w:cstheme="minorHAnsi"/>
                <w:bCs/>
                <w:sz w:val="18"/>
                <w:szCs w:val="18"/>
              </w:rPr>
            </w:pPr>
            <w:r w:rsidRPr="00220DF5">
              <w:rPr>
                <w:rFonts w:cstheme="minorHAnsi"/>
                <w:bCs/>
                <w:sz w:val="18"/>
                <w:szCs w:val="18"/>
              </w:rPr>
              <w:t>Preukazovať, uplatňovať alebo brániť právne nároky v prípade súdnych sporov</w:t>
            </w:r>
          </w:p>
        </w:tc>
        <w:tc>
          <w:tcPr>
            <w:tcW w:w="1246" w:type="dxa"/>
            <w:vAlign w:val="center"/>
          </w:tcPr>
          <w:p w14:paraId="25CAD67C" w14:textId="12DCB64E" w:rsidR="00C012DB" w:rsidRPr="00220DF5" w:rsidRDefault="00C012DB" w:rsidP="00C012DB">
            <w:pPr>
              <w:spacing w:after="0" w:line="240" w:lineRule="auto"/>
              <w:rPr>
                <w:rFonts w:cstheme="minorHAnsi"/>
                <w:bCs/>
                <w:sz w:val="18"/>
                <w:szCs w:val="18"/>
              </w:rPr>
            </w:pPr>
            <w:r w:rsidRPr="00220DF5">
              <w:rPr>
                <w:rFonts w:cstheme="minorHAnsi"/>
                <w:bCs/>
                <w:sz w:val="18"/>
                <w:szCs w:val="18"/>
              </w:rPr>
              <w:t>Oprávnený záujem poskytovateľa zdravotnej starostlivosti</w:t>
            </w:r>
          </w:p>
        </w:tc>
        <w:tc>
          <w:tcPr>
            <w:tcW w:w="2547" w:type="dxa"/>
            <w:vAlign w:val="center"/>
          </w:tcPr>
          <w:p w14:paraId="490A85A7" w14:textId="77777777" w:rsidR="00C012DB" w:rsidRPr="00220DF5" w:rsidRDefault="00C012DB" w:rsidP="00C012DB">
            <w:pPr>
              <w:spacing w:after="0" w:line="240" w:lineRule="auto"/>
              <w:rPr>
                <w:rFonts w:cstheme="minorHAnsi"/>
                <w:bCs/>
                <w:sz w:val="18"/>
                <w:szCs w:val="18"/>
              </w:rPr>
            </w:pPr>
            <w:r w:rsidRPr="00220DF5">
              <w:rPr>
                <w:rFonts w:cstheme="minorHAnsi"/>
                <w:bCs/>
                <w:sz w:val="18"/>
                <w:szCs w:val="18"/>
              </w:rPr>
              <w:t>V rámci tohto informačného systému spracúvame osobné údaje v nasledovnom rozsahu:</w:t>
            </w:r>
          </w:p>
          <w:p w14:paraId="33B6321C" w14:textId="77777777" w:rsidR="00C012DB" w:rsidRPr="00220DF5" w:rsidRDefault="00C012DB" w:rsidP="00C012DB">
            <w:pPr>
              <w:pStyle w:val="Odsekzoznamu"/>
              <w:numPr>
                <w:ilvl w:val="0"/>
                <w:numId w:val="22"/>
              </w:numPr>
              <w:spacing w:after="0" w:line="240" w:lineRule="auto"/>
              <w:ind w:left="134" w:hanging="219"/>
              <w:rPr>
                <w:rFonts w:cstheme="minorHAnsi"/>
                <w:bCs/>
                <w:sz w:val="18"/>
                <w:szCs w:val="18"/>
              </w:rPr>
            </w:pPr>
            <w:r w:rsidRPr="00220DF5">
              <w:rPr>
                <w:rFonts w:cstheme="minorHAnsi"/>
                <w:bCs/>
                <w:sz w:val="18"/>
                <w:szCs w:val="18"/>
              </w:rPr>
              <w:t>titul, meno a priezvisko,</w:t>
            </w:r>
          </w:p>
          <w:p w14:paraId="6FAD18DC" w14:textId="02C113C6" w:rsidR="00C012DB" w:rsidRPr="00220DF5" w:rsidRDefault="00C012DB" w:rsidP="00C012DB">
            <w:pPr>
              <w:pStyle w:val="Odsekzoznamu"/>
              <w:numPr>
                <w:ilvl w:val="0"/>
                <w:numId w:val="22"/>
              </w:numPr>
              <w:spacing w:after="0" w:line="240" w:lineRule="auto"/>
              <w:ind w:left="134" w:hanging="219"/>
              <w:rPr>
                <w:rFonts w:cstheme="minorHAnsi"/>
                <w:bCs/>
                <w:sz w:val="18"/>
                <w:szCs w:val="18"/>
              </w:rPr>
            </w:pPr>
            <w:r w:rsidRPr="00220DF5">
              <w:rPr>
                <w:rFonts w:cstheme="minorHAnsi"/>
                <w:bCs/>
                <w:sz w:val="18"/>
                <w:szCs w:val="18"/>
              </w:rPr>
              <w:t>adresa trvalého/prechodného pobytu</w:t>
            </w:r>
          </w:p>
          <w:p w14:paraId="5E9FB511" w14:textId="3BE7802C" w:rsidR="00C012DB" w:rsidRPr="00220DF5" w:rsidRDefault="00C012DB" w:rsidP="00C012DB">
            <w:pPr>
              <w:pStyle w:val="Odsekzoznamu"/>
              <w:numPr>
                <w:ilvl w:val="0"/>
                <w:numId w:val="22"/>
              </w:numPr>
              <w:spacing w:after="0" w:line="240" w:lineRule="auto"/>
              <w:ind w:left="134" w:hanging="219"/>
              <w:rPr>
                <w:rFonts w:cstheme="minorHAnsi"/>
                <w:bCs/>
                <w:sz w:val="18"/>
                <w:szCs w:val="18"/>
              </w:rPr>
            </w:pPr>
            <w:r w:rsidRPr="00220DF5">
              <w:rPr>
                <w:rFonts w:cstheme="minorHAnsi"/>
                <w:bCs/>
                <w:sz w:val="18"/>
                <w:szCs w:val="18"/>
              </w:rPr>
              <w:t>predmet a obsah súdneho konania</w:t>
            </w:r>
          </w:p>
          <w:p w14:paraId="7193144F" w14:textId="77777777" w:rsidR="00C012DB" w:rsidRPr="00220DF5" w:rsidRDefault="00C012DB" w:rsidP="00C012DB">
            <w:pPr>
              <w:spacing w:after="0" w:line="240" w:lineRule="auto"/>
              <w:rPr>
                <w:rFonts w:cstheme="minorHAnsi"/>
                <w:bCs/>
                <w:sz w:val="18"/>
                <w:szCs w:val="18"/>
              </w:rPr>
            </w:pPr>
          </w:p>
        </w:tc>
        <w:tc>
          <w:tcPr>
            <w:tcW w:w="1524" w:type="dxa"/>
            <w:vMerge/>
            <w:vAlign w:val="center"/>
          </w:tcPr>
          <w:p w14:paraId="327EFC8F" w14:textId="77777777" w:rsidR="00C012DB" w:rsidRPr="00220DF5" w:rsidRDefault="00C012DB" w:rsidP="00C012DB">
            <w:pPr>
              <w:spacing w:after="0" w:line="240" w:lineRule="auto"/>
              <w:rPr>
                <w:rFonts w:cstheme="minorHAnsi"/>
                <w:bCs/>
                <w:sz w:val="18"/>
                <w:szCs w:val="18"/>
              </w:rPr>
            </w:pPr>
          </w:p>
        </w:tc>
        <w:tc>
          <w:tcPr>
            <w:tcW w:w="1398" w:type="dxa"/>
            <w:vAlign w:val="center"/>
          </w:tcPr>
          <w:p w14:paraId="4CABB61E" w14:textId="67231D98" w:rsidR="00C012DB" w:rsidRPr="00220DF5" w:rsidRDefault="00ED7FCB" w:rsidP="00C012DB">
            <w:pPr>
              <w:spacing w:after="0" w:line="240" w:lineRule="auto"/>
              <w:rPr>
                <w:rFonts w:cstheme="minorHAnsi"/>
                <w:bCs/>
                <w:sz w:val="18"/>
                <w:szCs w:val="18"/>
              </w:rPr>
            </w:pPr>
            <w:r w:rsidRPr="00220DF5">
              <w:rPr>
                <w:rFonts w:cstheme="minorHAnsi"/>
                <w:bCs/>
                <w:sz w:val="18"/>
                <w:szCs w:val="18"/>
              </w:rPr>
              <w:t xml:space="preserve">Dokumentáciu obsahujúcu vaše </w:t>
            </w:r>
            <w:r w:rsidR="00A414A5" w:rsidRPr="00220DF5">
              <w:rPr>
                <w:rFonts w:cstheme="minorHAnsi"/>
                <w:bCs/>
                <w:sz w:val="18"/>
                <w:szCs w:val="18"/>
              </w:rPr>
              <w:t xml:space="preserve">osobné údaje v tomto informačnom systéme uchovávame po dobu </w:t>
            </w:r>
            <w:r w:rsidRPr="00220DF5">
              <w:rPr>
                <w:rFonts w:cstheme="minorHAnsi"/>
                <w:bCs/>
                <w:sz w:val="18"/>
                <w:szCs w:val="18"/>
              </w:rPr>
              <w:t>5 rokov od právoplatnosti rozhodnutia, ktorým sa konkrétny súdny spor skončil.</w:t>
            </w:r>
          </w:p>
        </w:tc>
      </w:tr>
      <w:tr w:rsidR="006B633F" w:rsidRPr="00220DF5" w14:paraId="1F9D8A89" w14:textId="77777777" w:rsidTr="004D65A1">
        <w:tc>
          <w:tcPr>
            <w:tcW w:w="1465" w:type="dxa"/>
            <w:vAlign w:val="center"/>
          </w:tcPr>
          <w:p w14:paraId="7534A990" w14:textId="3C048C94" w:rsidR="00C012DB" w:rsidRPr="00220DF5" w:rsidRDefault="00C012DB" w:rsidP="00C012DB">
            <w:pPr>
              <w:spacing w:after="0" w:line="240" w:lineRule="auto"/>
              <w:rPr>
                <w:rFonts w:cstheme="minorHAnsi"/>
                <w:b/>
                <w:sz w:val="18"/>
                <w:szCs w:val="18"/>
              </w:rPr>
            </w:pPr>
            <w:r w:rsidRPr="00220DF5">
              <w:rPr>
                <w:rFonts w:cstheme="minorHAnsi"/>
                <w:b/>
                <w:sz w:val="18"/>
                <w:szCs w:val="18"/>
              </w:rPr>
              <w:t>Uplatňovanie práv dotknutej osoby</w:t>
            </w:r>
          </w:p>
        </w:tc>
        <w:tc>
          <w:tcPr>
            <w:tcW w:w="2008" w:type="dxa"/>
            <w:vAlign w:val="center"/>
          </w:tcPr>
          <w:p w14:paraId="684D9D76" w14:textId="77777777" w:rsidR="00C012DB" w:rsidRPr="00220DF5" w:rsidRDefault="00C012DB" w:rsidP="00C012DB">
            <w:pPr>
              <w:spacing w:after="0" w:line="240" w:lineRule="auto"/>
              <w:rPr>
                <w:rFonts w:cstheme="minorHAnsi"/>
                <w:b/>
                <w:sz w:val="18"/>
                <w:szCs w:val="18"/>
              </w:rPr>
            </w:pPr>
            <w:r w:rsidRPr="00220DF5">
              <w:rPr>
                <w:rFonts w:cstheme="minorHAnsi"/>
                <w:b/>
                <w:sz w:val="18"/>
                <w:szCs w:val="18"/>
              </w:rPr>
              <w:t>Preto, aby sme mohli:</w:t>
            </w:r>
          </w:p>
          <w:p w14:paraId="0059E789" w14:textId="37276158" w:rsidR="00C012DB" w:rsidRPr="00220DF5" w:rsidRDefault="00C012DB" w:rsidP="00C012DB">
            <w:pPr>
              <w:spacing w:after="0" w:line="240" w:lineRule="auto"/>
              <w:rPr>
                <w:rFonts w:cstheme="minorHAnsi"/>
                <w:bCs/>
                <w:sz w:val="18"/>
                <w:szCs w:val="18"/>
              </w:rPr>
            </w:pPr>
            <w:r w:rsidRPr="00220DF5">
              <w:rPr>
                <w:rFonts w:cstheme="minorHAnsi"/>
                <w:bCs/>
                <w:sz w:val="18"/>
                <w:szCs w:val="18"/>
              </w:rPr>
              <w:t>Vybavovať žiadosti v súvislosti s uplatňovaním práv dotknutých osôb</w:t>
            </w:r>
          </w:p>
        </w:tc>
        <w:tc>
          <w:tcPr>
            <w:tcW w:w="1246" w:type="dxa"/>
            <w:vAlign w:val="center"/>
          </w:tcPr>
          <w:p w14:paraId="5B22B363" w14:textId="77777777" w:rsidR="00C012DB" w:rsidRPr="00220DF5" w:rsidRDefault="00C012DB" w:rsidP="00C012DB">
            <w:pPr>
              <w:spacing w:after="0" w:line="240" w:lineRule="auto"/>
              <w:rPr>
                <w:rFonts w:cstheme="minorHAnsi"/>
                <w:bCs/>
                <w:sz w:val="18"/>
                <w:szCs w:val="18"/>
              </w:rPr>
            </w:pPr>
            <w:r w:rsidRPr="00220DF5">
              <w:rPr>
                <w:rFonts w:cstheme="minorHAnsi"/>
                <w:bCs/>
                <w:sz w:val="18"/>
                <w:szCs w:val="18"/>
              </w:rPr>
              <w:t>Plnenie zákonných povinností na základe príslušných právnych predpisov</w:t>
            </w:r>
            <w:r w:rsidR="00A05777" w:rsidRPr="00220DF5">
              <w:rPr>
                <w:rFonts w:cstheme="minorHAnsi"/>
                <w:bCs/>
                <w:sz w:val="18"/>
                <w:szCs w:val="18"/>
              </w:rPr>
              <w:t xml:space="preserve">, a to najmä (no nie výlučne): </w:t>
            </w:r>
          </w:p>
          <w:p w14:paraId="14142DBE" w14:textId="4A1EA698" w:rsidR="00A05777" w:rsidRPr="00220DF5" w:rsidRDefault="00A05777" w:rsidP="00A05777">
            <w:pPr>
              <w:pStyle w:val="Odsekzoznamu"/>
              <w:numPr>
                <w:ilvl w:val="0"/>
                <w:numId w:val="27"/>
              </w:numPr>
              <w:ind w:left="156" w:hanging="142"/>
              <w:rPr>
                <w:rFonts w:cstheme="minorHAnsi"/>
                <w:bCs/>
                <w:sz w:val="18"/>
                <w:szCs w:val="18"/>
              </w:rPr>
            </w:pPr>
            <w:r w:rsidRPr="00220DF5">
              <w:rPr>
                <w:rFonts w:cstheme="minorHAnsi"/>
                <w:bCs/>
                <w:sz w:val="18"/>
                <w:szCs w:val="18"/>
              </w:rPr>
              <w:t xml:space="preserve">Zákon č. 18/2018 Z.z. </w:t>
            </w:r>
            <w:r w:rsidRPr="00220DF5">
              <w:rPr>
                <w:rFonts w:cstheme="minorHAnsi"/>
                <w:sz w:val="18"/>
                <w:szCs w:val="18"/>
              </w:rPr>
              <w:t>o ochrane osobných údajov</w:t>
            </w:r>
          </w:p>
        </w:tc>
        <w:tc>
          <w:tcPr>
            <w:tcW w:w="2547" w:type="dxa"/>
            <w:vAlign w:val="center"/>
          </w:tcPr>
          <w:p w14:paraId="35FC6F6E" w14:textId="77777777" w:rsidR="00C012DB" w:rsidRPr="00220DF5" w:rsidRDefault="00C012DB" w:rsidP="00C012DB">
            <w:pPr>
              <w:spacing w:after="0" w:line="240" w:lineRule="auto"/>
              <w:rPr>
                <w:rFonts w:cstheme="minorHAnsi"/>
                <w:bCs/>
                <w:sz w:val="18"/>
                <w:szCs w:val="18"/>
              </w:rPr>
            </w:pPr>
            <w:r w:rsidRPr="00220DF5">
              <w:rPr>
                <w:rFonts w:cstheme="minorHAnsi"/>
                <w:bCs/>
                <w:sz w:val="18"/>
                <w:szCs w:val="18"/>
              </w:rPr>
              <w:t>V rámci tohto informačného systému spracúvame osobné údaje v nasledovnom rozsahu:</w:t>
            </w:r>
          </w:p>
          <w:p w14:paraId="304B9F49" w14:textId="77777777" w:rsidR="00C012DB" w:rsidRPr="00220DF5" w:rsidRDefault="00C012DB" w:rsidP="00C012DB">
            <w:pPr>
              <w:pStyle w:val="Odsekzoznamu"/>
              <w:numPr>
                <w:ilvl w:val="0"/>
                <w:numId w:val="22"/>
              </w:numPr>
              <w:spacing w:after="0" w:line="240" w:lineRule="auto"/>
              <w:ind w:left="134" w:hanging="219"/>
              <w:rPr>
                <w:rFonts w:cstheme="minorHAnsi"/>
                <w:bCs/>
                <w:sz w:val="18"/>
                <w:szCs w:val="18"/>
              </w:rPr>
            </w:pPr>
            <w:r w:rsidRPr="00220DF5">
              <w:rPr>
                <w:rFonts w:cstheme="minorHAnsi"/>
                <w:bCs/>
                <w:sz w:val="18"/>
                <w:szCs w:val="18"/>
              </w:rPr>
              <w:t>titul, meno a priezvisko,</w:t>
            </w:r>
          </w:p>
          <w:p w14:paraId="602A8291" w14:textId="6E6FE264" w:rsidR="00C012DB" w:rsidRPr="00220DF5" w:rsidRDefault="00C012DB" w:rsidP="00C012DB">
            <w:pPr>
              <w:pStyle w:val="Odsekzoznamu"/>
              <w:numPr>
                <w:ilvl w:val="0"/>
                <w:numId w:val="22"/>
              </w:numPr>
              <w:spacing w:after="0" w:line="240" w:lineRule="auto"/>
              <w:ind w:left="134" w:hanging="219"/>
              <w:rPr>
                <w:rFonts w:cstheme="minorHAnsi"/>
                <w:bCs/>
                <w:sz w:val="18"/>
                <w:szCs w:val="18"/>
              </w:rPr>
            </w:pPr>
            <w:r w:rsidRPr="00220DF5">
              <w:rPr>
                <w:rFonts w:cstheme="minorHAnsi"/>
                <w:bCs/>
                <w:sz w:val="18"/>
                <w:szCs w:val="18"/>
              </w:rPr>
              <w:t>adresa trvalého/prechodného pobytu</w:t>
            </w:r>
          </w:p>
          <w:p w14:paraId="068E471D" w14:textId="77777777" w:rsidR="00C012DB" w:rsidRPr="00220DF5" w:rsidRDefault="00C012DB" w:rsidP="00C012DB">
            <w:pPr>
              <w:pStyle w:val="Odsekzoznamu"/>
              <w:numPr>
                <w:ilvl w:val="0"/>
                <w:numId w:val="21"/>
              </w:numPr>
              <w:spacing w:after="0" w:line="240" w:lineRule="auto"/>
              <w:ind w:left="134" w:hanging="219"/>
              <w:rPr>
                <w:rFonts w:cstheme="minorHAnsi"/>
                <w:bCs/>
                <w:sz w:val="18"/>
                <w:szCs w:val="18"/>
              </w:rPr>
            </w:pPr>
            <w:r w:rsidRPr="00220DF5">
              <w:rPr>
                <w:rFonts w:cstheme="minorHAnsi"/>
                <w:bCs/>
                <w:sz w:val="18"/>
                <w:szCs w:val="18"/>
              </w:rPr>
              <w:t>telefónne číslo</w:t>
            </w:r>
          </w:p>
          <w:p w14:paraId="1B4AD6DD" w14:textId="77777777" w:rsidR="00C012DB" w:rsidRPr="00220DF5" w:rsidRDefault="00C012DB" w:rsidP="00C012DB">
            <w:pPr>
              <w:pStyle w:val="Odsekzoznamu"/>
              <w:numPr>
                <w:ilvl w:val="0"/>
                <w:numId w:val="21"/>
              </w:numPr>
              <w:spacing w:after="0" w:line="240" w:lineRule="auto"/>
              <w:ind w:left="134" w:hanging="219"/>
              <w:rPr>
                <w:rFonts w:cstheme="minorHAnsi"/>
                <w:bCs/>
                <w:sz w:val="18"/>
                <w:szCs w:val="18"/>
              </w:rPr>
            </w:pPr>
            <w:r w:rsidRPr="00220DF5">
              <w:rPr>
                <w:rFonts w:cstheme="minorHAnsi"/>
                <w:bCs/>
                <w:sz w:val="18"/>
                <w:szCs w:val="18"/>
              </w:rPr>
              <w:t>e-mailová adresa</w:t>
            </w:r>
          </w:p>
          <w:p w14:paraId="554CFA48" w14:textId="15CE63E2" w:rsidR="00C012DB" w:rsidRPr="00220DF5" w:rsidRDefault="00C012DB" w:rsidP="00C012DB">
            <w:pPr>
              <w:pStyle w:val="Odsekzoznamu"/>
              <w:numPr>
                <w:ilvl w:val="0"/>
                <w:numId w:val="21"/>
              </w:numPr>
              <w:spacing w:after="0" w:line="240" w:lineRule="auto"/>
              <w:ind w:left="134" w:hanging="219"/>
              <w:rPr>
                <w:rFonts w:cstheme="minorHAnsi"/>
                <w:bCs/>
                <w:sz w:val="18"/>
                <w:szCs w:val="18"/>
              </w:rPr>
            </w:pPr>
            <w:r w:rsidRPr="00220DF5">
              <w:rPr>
                <w:rFonts w:cstheme="minorHAnsi"/>
                <w:bCs/>
                <w:sz w:val="18"/>
                <w:szCs w:val="18"/>
              </w:rPr>
              <w:t>dátum narodenia</w:t>
            </w:r>
          </w:p>
          <w:p w14:paraId="59DFE6B7" w14:textId="42D1AEAC" w:rsidR="00C012DB" w:rsidRPr="00220DF5" w:rsidRDefault="00C012DB" w:rsidP="00C012DB">
            <w:pPr>
              <w:pStyle w:val="Odsekzoznamu"/>
              <w:numPr>
                <w:ilvl w:val="0"/>
                <w:numId w:val="22"/>
              </w:numPr>
              <w:spacing w:after="0" w:line="240" w:lineRule="auto"/>
              <w:ind w:left="134" w:hanging="219"/>
              <w:rPr>
                <w:rFonts w:cstheme="minorHAnsi"/>
                <w:bCs/>
                <w:sz w:val="18"/>
                <w:szCs w:val="18"/>
              </w:rPr>
            </w:pPr>
            <w:r w:rsidRPr="00220DF5">
              <w:rPr>
                <w:rFonts w:cstheme="minorHAnsi"/>
                <w:bCs/>
                <w:sz w:val="18"/>
                <w:szCs w:val="18"/>
              </w:rPr>
              <w:t>predmet a obsah uplatňovaného práva dotknutej osoby</w:t>
            </w:r>
          </w:p>
          <w:p w14:paraId="652B83A0" w14:textId="77777777" w:rsidR="00C012DB" w:rsidRPr="00220DF5" w:rsidRDefault="00C012DB" w:rsidP="00C012DB">
            <w:pPr>
              <w:spacing w:after="0" w:line="240" w:lineRule="auto"/>
              <w:rPr>
                <w:rFonts w:cstheme="minorHAnsi"/>
                <w:bCs/>
                <w:sz w:val="18"/>
                <w:szCs w:val="18"/>
              </w:rPr>
            </w:pPr>
          </w:p>
        </w:tc>
        <w:tc>
          <w:tcPr>
            <w:tcW w:w="1524" w:type="dxa"/>
            <w:vMerge/>
            <w:vAlign w:val="center"/>
          </w:tcPr>
          <w:p w14:paraId="516582C6" w14:textId="77777777" w:rsidR="00C012DB" w:rsidRPr="00220DF5" w:rsidRDefault="00C012DB" w:rsidP="00C012DB">
            <w:pPr>
              <w:spacing w:after="0" w:line="240" w:lineRule="auto"/>
              <w:rPr>
                <w:rFonts w:cstheme="minorHAnsi"/>
                <w:bCs/>
                <w:sz w:val="18"/>
                <w:szCs w:val="18"/>
              </w:rPr>
            </w:pPr>
          </w:p>
        </w:tc>
        <w:tc>
          <w:tcPr>
            <w:tcW w:w="1398" w:type="dxa"/>
            <w:vAlign w:val="center"/>
          </w:tcPr>
          <w:p w14:paraId="3E56B654" w14:textId="4AC79AD8" w:rsidR="00C012DB" w:rsidRPr="00220DF5" w:rsidRDefault="007104BA" w:rsidP="00C012DB">
            <w:pPr>
              <w:spacing w:after="0" w:line="240" w:lineRule="auto"/>
              <w:rPr>
                <w:rFonts w:cstheme="minorHAnsi"/>
                <w:bCs/>
                <w:sz w:val="18"/>
                <w:szCs w:val="18"/>
              </w:rPr>
            </w:pPr>
            <w:r w:rsidRPr="00220DF5">
              <w:rPr>
                <w:rFonts w:cstheme="minorHAnsi"/>
                <w:bCs/>
                <w:sz w:val="18"/>
                <w:szCs w:val="18"/>
              </w:rPr>
              <w:t>Dokumentáciu</w:t>
            </w:r>
            <w:r w:rsidR="00B06392" w:rsidRPr="00220DF5">
              <w:rPr>
                <w:rFonts w:cstheme="minorHAnsi"/>
                <w:bCs/>
                <w:sz w:val="18"/>
                <w:szCs w:val="18"/>
              </w:rPr>
              <w:t xml:space="preserve"> obsahujúcu vaše osobné údaje v tomto informačnom systéme uchovávame po dobu </w:t>
            </w:r>
            <w:r w:rsidR="00CC0A48" w:rsidRPr="00220DF5">
              <w:rPr>
                <w:rFonts w:cstheme="minorHAnsi"/>
                <w:bCs/>
                <w:sz w:val="18"/>
                <w:szCs w:val="18"/>
              </w:rPr>
              <w:t>5 rokov od uplatnenia vašich práv</w:t>
            </w:r>
            <w:r w:rsidR="00DF6858" w:rsidRPr="00220DF5">
              <w:rPr>
                <w:rFonts w:cstheme="minorHAnsi"/>
                <w:bCs/>
                <w:sz w:val="18"/>
                <w:szCs w:val="18"/>
              </w:rPr>
              <w:t xml:space="preserve"> pri spracúvaní vašich osobných údajov.</w:t>
            </w:r>
          </w:p>
        </w:tc>
      </w:tr>
    </w:tbl>
    <w:p w14:paraId="079E4B67" w14:textId="2229A98E" w:rsidR="00F420D1" w:rsidRPr="00B66B48" w:rsidRDefault="00F420D1" w:rsidP="00B130AE">
      <w:pPr>
        <w:spacing w:after="0" w:line="240" w:lineRule="auto"/>
        <w:jc w:val="both"/>
        <w:outlineLvl w:val="0"/>
        <w:rPr>
          <w:rFonts w:ascii="Calibri" w:hAnsi="Calibri"/>
          <w:b/>
          <w:sz w:val="20"/>
          <w:szCs w:val="20"/>
        </w:rPr>
      </w:pPr>
    </w:p>
    <w:p w14:paraId="08450023" w14:textId="77777777" w:rsidR="00F420D1" w:rsidRPr="00B66B48" w:rsidRDefault="00F420D1" w:rsidP="00B130AE">
      <w:pPr>
        <w:spacing w:after="0" w:line="240" w:lineRule="auto"/>
        <w:jc w:val="both"/>
        <w:outlineLvl w:val="0"/>
        <w:rPr>
          <w:rFonts w:ascii="Calibri" w:hAnsi="Calibri"/>
          <w:b/>
          <w:i/>
          <w:sz w:val="20"/>
          <w:szCs w:val="20"/>
        </w:rPr>
      </w:pPr>
    </w:p>
    <w:p w14:paraId="1741AF47" w14:textId="0FD2E390" w:rsidR="00C30199" w:rsidRPr="00B66B48" w:rsidRDefault="00C30199" w:rsidP="00B130AE">
      <w:pPr>
        <w:shd w:val="clear" w:color="auto" w:fill="F2F2F2" w:themeFill="background1" w:themeFillShade="F2"/>
        <w:spacing w:after="0" w:line="240" w:lineRule="auto"/>
        <w:jc w:val="both"/>
        <w:outlineLvl w:val="0"/>
        <w:rPr>
          <w:rFonts w:ascii="Calibri" w:hAnsi="Calibri"/>
          <w:b/>
          <w:i/>
          <w:sz w:val="20"/>
          <w:szCs w:val="20"/>
        </w:rPr>
      </w:pPr>
      <w:r w:rsidRPr="00B66B48">
        <w:rPr>
          <w:rFonts w:ascii="Calibri" w:hAnsi="Calibri"/>
          <w:b/>
          <w:i/>
          <w:sz w:val="20"/>
          <w:szCs w:val="20"/>
        </w:rPr>
        <w:t xml:space="preserve">Do ktorých krajín prenášame Vaše osobné údaje? </w:t>
      </w:r>
    </w:p>
    <w:p w14:paraId="6B816DDC" w14:textId="77777777" w:rsidR="00F420D1" w:rsidRPr="00B66B48" w:rsidRDefault="00F420D1" w:rsidP="00B130AE">
      <w:pPr>
        <w:spacing w:after="0" w:line="240" w:lineRule="auto"/>
        <w:jc w:val="both"/>
        <w:rPr>
          <w:rFonts w:ascii="Calibri" w:hAnsi="Calibri"/>
          <w:sz w:val="20"/>
          <w:szCs w:val="20"/>
        </w:rPr>
      </w:pPr>
    </w:p>
    <w:p w14:paraId="4DEDFEB9" w14:textId="4271057F" w:rsidR="00E91CB7" w:rsidRDefault="002662DC" w:rsidP="00B130AE">
      <w:pPr>
        <w:spacing w:after="0" w:line="240" w:lineRule="auto"/>
        <w:jc w:val="both"/>
        <w:rPr>
          <w:rFonts w:ascii="Calibri" w:hAnsi="Calibri"/>
          <w:sz w:val="20"/>
          <w:szCs w:val="20"/>
        </w:rPr>
      </w:pPr>
      <w:r>
        <w:rPr>
          <w:rFonts w:ascii="Calibri" w:hAnsi="Calibri"/>
          <w:sz w:val="20"/>
          <w:szCs w:val="20"/>
        </w:rPr>
        <w:t>Vaše osobné údaje sa nezverejňujú a neprenášajú do tretích krajín.</w:t>
      </w:r>
      <w:r w:rsidR="00C30199" w:rsidRPr="00B66B48">
        <w:rPr>
          <w:rFonts w:ascii="Calibri" w:hAnsi="Calibri"/>
          <w:sz w:val="20"/>
          <w:szCs w:val="20"/>
        </w:rPr>
        <w:t xml:space="preserve"> </w:t>
      </w:r>
    </w:p>
    <w:p w14:paraId="04ECA412" w14:textId="055EEC3B" w:rsidR="00597E7E" w:rsidRDefault="00597E7E" w:rsidP="00B130AE">
      <w:pPr>
        <w:spacing w:after="0" w:line="240" w:lineRule="auto"/>
        <w:jc w:val="both"/>
        <w:rPr>
          <w:rFonts w:ascii="Calibri" w:hAnsi="Calibri"/>
          <w:sz w:val="20"/>
          <w:szCs w:val="20"/>
        </w:rPr>
      </w:pPr>
    </w:p>
    <w:p w14:paraId="259954EC" w14:textId="77777777" w:rsidR="00597E7E" w:rsidRPr="00B66B48" w:rsidRDefault="00597E7E" w:rsidP="00B130AE">
      <w:pPr>
        <w:spacing w:after="0" w:line="240" w:lineRule="auto"/>
        <w:jc w:val="both"/>
        <w:rPr>
          <w:rFonts w:ascii="Calibri" w:hAnsi="Calibri"/>
          <w:sz w:val="20"/>
          <w:szCs w:val="20"/>
        </w:rPr>
      </w:pPr>
    </w:p>
    <w:p w14:paraId="73D4FFD2" w14:textId="5FA5CB79" w:rsidR="00F420D1" w:rsidRPr="002662DC" w:rsidRDefault="00F420D1" w:rsidP="00B130AE">
      <w:pPr>
        <w:spacing w:after="0" w:line="240" w:lineRule="auto"/>
        <w:jc w:val="both"/>
        <w:rPr>
          <w:rFonts w:ascii="Calibri" w:hAnsi="Calibri"/>
          <w:sz w:val="20"/>
          <w:szCs w:val="20"/>
        </w:rPr>
      </w:pPr>
    </w:p>
    <w:p w14:paraId="19A02CDA" w14:textId="5FBC8E23" w:rsidR="00C30199" w:rsidRPr="00B66B48" w:rsidRDefault="002662DC" w:rsidP="00B130AE">
      <w:pPr>
        <w:shd w:val="clear" w:color="auto" w:fill="F2F2F2" w:themeFill="background1" w:themeFillShade="F2"/>
        <w:spacing w:after="0" w:line="240" w:lineRule="auto"/>
        <w:jc w:val="both"/>
        <w:rPr>
          <w:rFonts w:ascii="Calibri" w:hAnsi="Calibri"/>
          <w:sz w:val="20"/>
          <w:szCs w:val="20"/>
        </w:rPr>
      </w:pPr>
      <w:r>
        <w:rPr>
          <w:rFonts w:ascii="Calibri" w:hAnsi="Calibri"/>
          <w:b/>
          <w:i/>
          <w:sz w:val="20"/>
          <w:szCs w:val="20"/>
        </w:rPr>
        <w:lastRenderedPageBreak/>
        <w:t>Aké máte práva a ako ich uplatňovať</w:t>
      </w:r>
      <w:r w:rsidR="00C30199" w:rsidRPr="00B66B48">
        <w:rPr>
          <w:rFonts w:ascii="Calibri" w:hAnsi="Calibri"/>
          <w:b/>
          <w:i/>
          <w:sz w:val="20"/>
          <w:szCs w:val="20"/>
        </w:rPr>
        <w:t xml:space="preserve"> </w:t>
      </w:r>
    </w:p>
    <w:p w14:paraId="090CCA94" w14:textId="68679EEE" w:rsidR="00C30199" w:rsidRPr="00B66B48" w:rsidRDefault="00C30199" w:rsidP="00B130AE">
      <w:pPr>
        <w:spacing w:after="0" w:line="240" w:lineRule="auto"/>
        <w:jc w:val="both"/>
        <w:rPr>
          <w:rFonts w:ascii="Calibri" w:hAnsi="Calibri"/>
          <w:sz w:val="20"/>
          <w:szCs w:val="20"/>
        </w:rPr>
      </w:pPr>
    </w:p>
    <w:p w14:paraId="4AC44D0E" w14:textId="08E71A2A" w:rsidR="00052601" w:rsidRPr="00B66B48" w:rsidRDefault="00052601" w:rsidP="00B130AE">
      <w:pPr>
        <w:spacing w:after="0" w:line="240" w:lineRule="auto"/>
        <w:jc w:val="both"/>
        <w:rPr>
          <w:rFonts w:ascii="Calibri" w:hAnsi="Calibri"/>
          <w:b/>
          <w:sz w:val="20"/>
          <w:szCs w:val="20"/>
        </w:rPr>
      </w:pPr>
      <w:r w:rsidRPr="00B66B48">
        <w:rPr>
          <w:rFonts w:ascii="Calibri" w:hAnsi="Calibri"/>
          <w:b/>
          <w:sz w:val="20"/>
          <w:szCs w:val="20"/>
        </w:rPr>
        <w:t xml:space="preserve">Právo požadovať prístup k osobným údajom </w:t>
      </w:r>
    </w:p>
    <w:p w14:paraId="67CD0240" w14:textId="3545A1BD" w:rsidR="00052601" w:rsidRPr="00B66B48" w:rsidRDefault="00447ED3" w:rsidP="00B130AE">
      <w:pPr>
        <w:spacing w:after="0" w:line="240" w:lineRule="auto"/>
        <w:jc w:val="both"/>
        <w:rPr>
          <w:rFonts w:ascii="Calibri" w:hAnsi="Calibri"/>
          <w:sz w:val="20"/>
          <w:szCs w:val="20"/>
        </w:rPr>
      </w:pPr>
      <w:r>
        <w:rPr>
          <w:rFonts w:ascii="Calibri" w:hAnsi="Calibri"/>
          <w:sz w:val="20"/>
          <w:szCs w:val="20"/>
        </w:rPr>
        <w:t>Máte</w:t>
      </w:r>
      <w:r w:rsidR="00052601" w:rsidRPr="00B66B48">
        <w:rPr>
          <w:rFonts w:ascii="Calibri" w:hAnsi="Calibri"/>
          <w:sz w:val="20"/>
          <w:szCs w:val="20"/>
        </w:rPr>
        <w:t xml:space="preserve"> právo požadovať od </w:t>
      </w:r>
      <w:r w:rsidR="00EE11C1">
        <w:rPr>
          <w:rFonts w:ascii="Calibri" w:hAnsi="Calibri"/>
          <w:sz w:val="20"/>
          <w:szCs w:val="20"/>
        </w:rPr>
        <w:t>zdravotníckeho zariadenia</w:t>
      </w:r>
      <w:r w:rsidR="00052601" w:rsidRPr="00B66B48">
        <w:rPr>
          <w:rFonts w:ascii="Calibri" w:hAnsi="Calibri"/>
          <w:sz w:val="20"/>
          <w:szCs w:val="20"/>
        </w:rPr>
        <w:t xml:space="preserve"> potvrdenie o tom, či sa spracúva</w:t>
      </w:r>
      <w:r w:rsidR="006E474D">
        <w:rPr>
          <w:rFonts w:ascii="Calibri" w:hAnsi="Calibri"/>
          <w:sz w:val="20"/>
          <w:szCs w:val="20"/>
        </w:rPr>
        <w:t xml:space="preserve">jú </w:t>
      </w:r>
      <w:r>
        <w:rPr>
          <w:rFonts w:ascii="Calibri" w:hAnsi="Calibri"/>
          <w:sz w:val="20"/>
          <w:szCs w:val="20"/>
        </w:rPr>
        <w:t>vaše</w:t>
      </w:r>
      <w:r w:rsidR="006E474D">
        <w:rPr>
          <w:rFonts w:ascii="Calibri" w:hAnsi="Calibri"/>
          <w:sz w:val="20"/>
          <w:szCs w:val="20"/>
        </w:rPr>
        <w:t xml:space="preserve"> osobné údaje, a ak je to tak, </w:t>
      </w:r>
      <w:r>
        <w:rPr>
          <w:rFonts w:ascii="Calibri" w:hAnsi="Calibri"/>
          <w:sz w:val="20"/>
          <w:szCs w:val="20"/>
        </w:rPr>
        <w:t>máte</w:t>
      </w:r>
      <w:r w:rsidR="00052601" w:rsidRPr="00B66B48">
        <w:rPr>
          <w:rFonts w:ascii="Calibri" w:hAnsi="Calibri"/>
          <w:sz w:val="20"/>
          <w:szCs w:val="20"/>
        </w:rPr>
        <w:t xml:space="preserve"> právo získať prístup k týmto údajom (kópiu spracúvaných osobných údajov). Potvrdenie </w:t>
      </w:r>
      <w:r>
        <w:rPr>
          <w:rFonts w:ascii="Calibri" w:hAnsi="Calibri"/>
          <w:sz w:val="20"/>
          <w:szCs w:val="20"/>
        </w:rPr>
        <w:t>vám poskytneme</w:t>
      </w:r>
      <w:r w:rsidR="00052601" w:rsidRPr="00B66B48">
        <w:rPr>
          <w:rFonts w:ascii="Calibri" w:hAnsi="Calibri"/>
          <w:sz w:val="20"/>
          <w:szCs w:val="20"/>
        </w:rPr>
        <w:t xml:space="preserve"> v písomnej podobe, a to buď poštou alebo elektronicky.</w:t>
      </w:r>
      <w:r w:rsidR="00227167">
        <w:rPr>
          <w:rFonts w:ascii="Calibri" w:hAnsi="Calibri"/>
          <w:sz w:val="20"/>
          <w:szCs w:val="20"/>
        </w:rPr>
        <w:t xml:space="preserve"> Pre </w:t>
      </w:r>
      <w:r w:rsidR="00B926F2">
        <w:rPr>
          <w:rFonts w:ascii="Calibri" w:hAnsi="Calibri"/>
          <w:sz w:val="20"/>
          <w:szCs w:val="20"/>
        </w:rPr>
        <w:t>sprístupnenie osobných údajov</w:t>
      </w:r>
      <w:r w:rsidR="00227167">
        <w:rPr>
          <w:rFonts w:ascii="Calibri" w:hAnsi="Calibri"/>
          <w:sz w:val="20"/>
          <w:szCs w:val="20"/>
        </w:rPr>
        <w:t xml:space="preserve"> si musíme vopred overiť </w:t>
      </w:r>
      <w:r w:rsidR="00214B03">
        <w:rPr>
          <w:rFonts w:ascii="Calibri" w:hAnsi="Calibri"/>
          <w:sz w:val="20"/>
          <w:szCs w:val="20"/>
        </w:rPr>
        <w:t>v</w:t>
      </w:r>
      <w:r w:rsidR="00227167">
        <w:rPr>
          <w:rFonts w:ascii="Calibri" w:hAnsi="Calibri"/>
          <w:sz w:val="20"/>
          <w:szCs w:val="20"/>
        </w:rPr>
        <w:t xml:space="preserve">ašu identitu, aby sme </w:t>
      </w:r>
      <w:r w:rsidR="00B926F2">
        <w:rPr>
          <w:rFonts w:ascii="Calibri" w:hAnsi="Calibri"/>
          <w:sz w:val="20"/>
          <w:szCs w:val="20"/>
        </w:rPr>
        <w:t>zistili</w:t>
      </w:r>
      <w:r w:rsidR="00227167">
        <w:rPr>
          <w:rFonts w:ascii="Calibri" w:hAnsi="Calibri"/>
          <w:sz w:val="20"/>
          <w:szCs w:val="20"/>
        </w:rPr>
        <w:t xml:space="preserve">, či </w:t>
      </w:r>
      <w:r w:rsidR="00B926F2">
        <w:rPr>
          <w:rFonts w:ascii="Calibri" w:hAnsi="Calibri"/>
          <w:sz w:val="20"/>
          <w:szCs w:val="20"/>
        </w:rPr>
        <w:t>ste osobou oprávnenou oboznámiť sa s osobnými údajmi, ktoré sa majú sprístupniť.</w:t>
      </w:r>
      <w:r w:rsidR="00CD6BE6">
        <w:rPr>
          <w:rFonts w:ascii="Calibri" w:hAnsi="Calibri"/>
          <w:sz w:val="20"/>
          <w:szCs w:val="20"/>
        </w:rPr>
        <w:t xml:space="preserve"> Za tým účelom je nevyhnutné, aby ste sa preukázali občianskym preukazom alebo iným dokladom obsahujúcim vašu fotografiu.</w:t>
      </w:r>
    </w:p>
    <w:p w14:paraId="3EDC4E3B" w14:textId="77777777" w:rsidR="00052601" w:rsidRPr="00B66B48" w:rsidRDefault="00052601" w:rsidP="00B130AE">
      <w:pPr>
        <w:pStyle w:val="Odsekzoznamu"/>
        <w:spacing w:after="0" w:line="240" w:lineRule="auto"/>
        <w:jc w:val="both"/>
        <w:rPr>
          <w:rFonts w:ascii="Calibri" w:hAnsi="Calibri"/>
          <w:sz w:val="20"/>
          <w:szCs w:val="20"/>
        </w:rPr>
      </w:pPr>
    </w:p>
    <w:p w14:paraId="24B20660" w14:textId="24E382B8" w:rsidR="00052601" w:rsidRPr="00B66B48" w:rsidRDefault="00052601" w:rsidP="00B130AE">
      <w:pPr>
        <w:spacing w:after="0" w:line="240" w:lineRule="auto"/>
        <w:jc w:val="both"/>
        <w:rPr>
          <w:rFonts w:ascii="Calibri" w:hAnsi="Calibri"/>
          <w:b/>
          <w:sz w:val="20"/>
          <w:szCs w:val="20"/>
        </w:rPr>
      </w:pPr>
      <w:r w:rsidRPr="00B66B48">
        <w:rPr>
          <w:rFonts w:ascii="Calibri" w:hAnsi="Calibri"/>
          <w:b/>
          <w:sz w:val="20"/>
          <w:szCs w:val="20"/>
        </w:rPr>
        <w:t xml:space="preserve">Právo na opravu osobných údajov </w:t>
      </w:r>
    </w:p>
    <w:p w14:paraId="5CAB5BA7" w14:textId="58C94AD6" w:rsidR="00052601" w:rsidRPr="00B66B48" w:rsidRDefault="00447ED3" w:rsidP="00B130AE">
      <w:pPr>
        <w:spacing w:after="0" w:line="240" w:lineRule="auto"/>
        <w:jc w:val="both"/>
        <w:rPr>
          <w:rFonts w:ascii="Calibri" w:hAnsi="Calibri"/>
          <w:sz w:val="20"/>
          <w:szCs w:val="20"/>
        </w:rPr>
      </w:pPr>
      <w:r>
        <w:rPr>
          <w:rFonts w:ascii="Calibri" w:hAnsi="Calibri"/>
          <w:sz w:val="20"/>
          <w:szCs w:val="20"/>
        </w:rPr>
        <w:t>Máte</w:t>
      </w:r>
      <w:r w:rsidR="00052601" w:rsidRPr="00B66B48">
        <w:rPr>
          <w:rFonts w:ascii="Calibri" w:hAnsi="Calibri"/>
          <w:sz w:val="20"/>
          <w:szCs w:val="20"/>
        </w:rPr>
        <w:t xml:space="preserve"> právo na to, aby </w:t>
      </w:r>
      <w:r w:rsidR="006E474D">
        <w:rPr>
          <w:rFonts w:ascii="Calibri" w:hAnsi="Calibri"/>
          <w:sz w:val="20"/>
          <w:szCs w:val="20"/>
        </w:rPr>
        <w:t>poskytovateľ</w:t>
      </w:r>
      <w:r w:rsidR="00F420D1" w:rsidRPr="00B66B48">
        <w:rPr>
          <w:rFonts w:ascii="Calibri" w:hAnsi="Calibri"/>
          <w:sz w:val="20"/>
          <w:szCs w:val="20"/>
        </w:rPr>
        <w:t xml:space="preserve"> </w:t>
      </w:r>
      <w:r w:rsidR="00EE11C1">
        <w:rPr>
          <w:rFonts w:ascii="Calibri" w:hAnsi="Calibri"/>
          <w:sz w:val="20"/>
          <w:szCs w:val="20"/>
        </w:rPr>
        <w:t xml:space="preserve">zdravotnej starostlivosti </w:t>
      </w:r>
      <w:r w:rsidR="00052601" w:rsidRPr="00B66B48">
        <w:rPr>
          <w:rFonts w:ascii="Calibri" w:hAnsi="Calibri"/>
          <w:sz w:val="20"/>
          <w:szCs w:val="20"/>
        </w:rPr>
        <w:t xml:space="preserve">bez zbytočného odkladu opravil nesprávne osobné údaje, ktoré sa </w:t>
      </w:r>
      <w:r>
        <w:rPr>
          <w:rFonts w:ascii="Calibri" w:hAnsi="Calibri"/>
          <w:sz w:val="20"/>
          <w:szCs w:val="20"/>
        </w:rPr>
        <w:t>vás</w:t>
      </w:r>
      <w:r w:rsidR="00052601" w:rsidRPr="00B66B48">
        <w:rPr>
          <w:rFonts w:ascii="Calibri" w:hAnsi="Calibri"/>
          <w:sz w:val="20"/>
          <w:szCs w:val="20"/>
        </w:rPr>
        <w:t xml:space="preserve"> týkajú, a aby doplnil neúplné osobné údaje</w:t>
      </w:r>
      <w:r>
        <w:rPr>
          <w:rFonts w:ascii="Calibri" w:hAnsi="Calibri"/>
          <w:sz w:val="20"/>
          <w:szCs w:val="20"/>
        </w:rPr>
        <w:t xml:space="preserve"> o</w:t>
      </w:r>
      <w:r w:rsidR="0011298E">
        <w:rPr>
          <w:rFonts w:ascii="Calibri" w:hAnsi="Calibri"/>
          <w:sz w:val="20"/>
          <w:szCs w:val="20"/>
        </w:rPr>
        <w:t> </w:t>
      </w:r>
      <w:r>
        <w:rPr>
          <w:rFonts w:ascii="Calibri" w:hAnsi="Calibri"/>
          <w:sz w:val="20"/>
          <w:szCs w:val="20"/>
        </w:rPr>
        <w:t>vás</w:t>
      </w:r>
      <w:r w:rsidR="0011298E">
        <w:rPr>
          <w:rFonts w:ascii="Calibri" w:hAnsi="Calibri"/>
          <w:sz w:val="20"/>
          <w:szCs w:val="20"/>
        </w:rPr>
        <w:t xml:space="preserve"> alebo o vašom zákonnom zástupcovi</w:t>
      </w:r>
      <w:r w:rsidR="009C4C30">
        <w:rPr>
          <w:rFonts w:ascii="Calibri" w:hAnsi="Calibri"/>
          <w:sz w:val="20"/>
          <w:szCs w:val="20"/>
        </w:rPr>
        <w:t>.</w:t>
      </w:r>
      <w:r w:rsidR="00052601" w:rsidRPr="00B66B48">
        <w:rPr>
          <w:rFonts w:ascii="Calibri" w:hAnsi="Calibri"/>
          <w:sz w:val="20"/>
          <w:szCs w:val="20"/>
        </w:rPr>
        <w:t xml:space="preserve"> </w:t>
      </w:r>
    </w:p>
    <w:p w14:paraId="34E7FA26" w14:textId="77777777" w:rsidR="00052601" w:rsidRPr="00B66B48" w:rsidRDefault="00052601" w:rsidP="00B130AE">
      <w:pPr>
        <w:pStyle w:val="Odsekzoznamu"/>
        <w:spacing w:after="0" w:line="240" w:lineRule="auto"/>
        <w:jc w:val="both"/>
        <w:rPr>
          <w:rFonts w:ascii="Calibri" w:hAnsi="Calibri"/>
          <w:sz w:val="20"/>
          <w:szCs w:val="20"/>
        </w:rPr>
      </w:pPr>
    </w:p>
    <w:p w14:paraId="42744D89" w14:textId="471A8EEE" w:rsidR="00052601" w:rsidRPr="00B66B48" w:rsidRDefault="00052601" w:rsidP="00B130AE">
      <w:pPr>
        <w:spacing w:after="0" w:line="240" w:lineRule="auto"/>
        <w:jc w:val="both"/>
        <w:rPr>
          <w:rFonts w:ascii="Calibri" w:hAnsi="Calibri"/>
          <w:b/>
          <w:sz w:val="20"/>
          <w:szCs w:val="20"/>
        </w:rPr>
      </w:pPr>
      <w:r w:rsidRPr="00B66B48">
        <w:rPr>
          <w:rFonts w:ascii="Calibri" w:hAnsi="Calibri"/>
          <w:b/>
          <w:sz w:val="20"/>
          <w:szCs w:val="20"/>
        </w:rPr>
        <w:t xml:space="preserve">Právo na výmaz osobných údajov </w:t>
      </w:r>
    </w:p>
    <w:p w14:paraId="15B1D3E1" w14:textId="775BD321" w:rsidR="008611B2" w:rsidRPr="00B66B48" w:rsidRDefault="0011298E" w:rsidP="00B130AE">
      <w:pPr>
        <w:spacing w:after="0" w:line="240" w:lineRule="auto"/>
        <w:jc w:val="both"/>
        <w:rPr>
          <w:rFonts w:ascii="Calibri" w:hAnsi="Calibri"/>
          <w:sz w:val="20"/>
          <w:szCs w:val="20"/>
        </w:rPr>
      </w:pPr>
      <w:r>
        <w:rPr>
          <w:rFonts w:ascii="Calibri" w:hAnsi="Calibri"/>
          <w:sz w:val="20"/>
          <w:szCs w:val="20"/>
        </w:rPr>
        <w:t>Máte</w:t>
      </w:r>
      <w:r w:rsidR="00052601" w:rsidRPr="00B66B48">
        <w:rPr>
          <w:rFonts w:ascii="Calibri" w:hAnsi="Calibri"/>
          <w:sz w:val="20"/>
          <w:szCs w:val="20"/>
        </w:rPr>
        <w:t xml:space="preserve"> právo požadovať od </w:t>
      </w:r>
      <w:r w:rsidR="009C4C30">
        <w:rPr>
          <w:rFonts w:ascii="Calibri" w:hAnsi="Calibri"/>
          <w:sz w:val="20"/>
          <w:szCs w:val="20"/>
        </w:rPr>
        <w:t>zdravotníckeho zariadenia</w:t>
      </w:r>
      <w:r w:rsidR="00052601" w:rsidRPr="00B66B48">
        <w:rPr>
          <w:rFonts w:ascii="Calibri" w:hAnsi="Calibri"/>
          <w:sz w:val="20"/>
          <w:szCs w:val="20"/>
        </w:rPr>
        <w:t xml:space="preserve"> výmaz osobných údajov, ktoré sa </w:t>
      </w:r>
      <w:r>
        <w:rPr>
          <w:rFonts w:ascii="Calibri" w:hAnsi="Calibri"/>
          <w:sz w:val="20"/>
          <w:szCs w:val="20"/>
        </w:rPr>
        <w:t>vás</w:t>
      </w:r>
      <w:r w:rsidR="00052601" w:rsidRPr="00B66B48">
        <w:rPr>
          <w:rFonts w:ascii="Calibri" w:hAnsi="Calibri"/>
          <w:sz w:val="20"/>
          <w:szCs w:val="20"/>
        </w:rPr>
        <w:t xml:space="preserve"> týkajú</w:t>
      </w:r>
      <w:r>
        <w:rPr>
          <w:rFonts w:ascii="Calibri" w:hAnsi="Calibri"/>
          <w:sz w:val="20"/>
          <w:szCs w:val="20"/>
        </w:rPr>
        <w:t>, a to</w:t>
      </w:r>
      <w:r w:rsidR="00052601" w:rsidRPr="00B66B48">
        <w:rPr>
          <w:rFonts w:ascii="Calibri" w:hAnsi="Calibri"/>
          <w:sz w:val="20"/>
          <w:szCs w:val="20"/>
        </w:rPr>
        <w:t xml:space="preserve"> napríklad v</w:t>
      </w:r>
      <w:r>
        <w:rPr>
          <w:rFonts w:ascii="Calibri" w:hAnsi="Calibri"/>
          <w:sz w:val="20"/>
          <w:szCs w:val="20"/>
        </w:rPr>
        <w:t> </w:t>
      </w:r>
      <w:r w:rsidR="00052601" w:rsidRPr="00B66B48">
        <w:rPr>
          <w:rFonts w:ascii="Calibri" w:hAnsi="Calibri"/>
          <w:sz w:val="20"/>
          <w:szCs w:val="20"/>
        </w:rPr>
        <w:t>situácii</w:t>
      </w:r>
      <w:r>
        <w:rPr>
          <w:rFonts w:ascii="Calibri" w:hAnsi="Calibri"/>
          <w:sz w:val="20"/>
          <w:szCs w:val="20"/>
        </w:rPr>
        <w:t>,</w:t>
      </w:r>
      <w:r w:rsidR="00052601" w:rsidRPr="00B66B48">
        <w:rPr>
          <w:rFonts w:ascii="Calibri" w:hAnsi="Calibri"/>
          <w:sz w:val="20"/>
          <w:szCs w:val="20"/>
        </w:rPr>
        <w:t xml:space="preserve"> keď osobné údaje nie sú potrebné na účely, na ktoré sa získali alebo spracúvali, alebo ak odvolá</w:t>
      </w:r>
      <w:r>
        <w:rPr>
          <w:rFonts w:ascii="Calibri" w:hAnsi="Calibri"/>
          <w:sz w:val="20"/>
          <w:szCs w:val="20"/>
        </w:rPr>
        <w:t>te</w:t>
      </w:r>
      <w:r w:rsidR="00052601" w:rsidRPr="00B66B48">
        <w:rPr>
          <w:rFonts w:ascii="Calibri" w:hAnsi="Calibri"/>
          <w:sz w:val="20"/>
          <w:szCs w:val="20"/>
        </w:rPr>
        <w:t xml:space="preserve"> súhlas so spracovaním osobných údajov</w:t>
      </w:r>
      <w:r w:rsidR="009C4C30">
        <w:rPr>
          <w:rFonts w:ascii="Calibri" w:hAnsi="Calibri"/>
          <w:sz w:val="20"/>
          <w:szCs w:val="20"/>
        </w:rPr>
        <w:t xml:space="preserve"> (ak je súhlas </w:t>
      </w:r>
      <w:r w:rsidR="002F7EB9">
        <w:rPr>
          <w:rFonts w:ascii="Calibri" w:hAnsi="Calibri"/>
          <w:sz w:val="20"/>
          <w:szCs w:val="20"/>
        </w:rPr>
        <w:t>právnym základom pre</w:t>
      </w:r>
      <w:r w:rsidR="009C4C30">
        <w:rPr>
          <w:rFonts w:ascii="Calibri" w:hAnsi="Calibri"/>
          <w:sz w:val="20"/>
          <w:szCs w:val="20"/>
        </w:rPr>
        <w:t xml:space="preserve"> spracúvanie osobných údajov)</w:t>
      </w:r>
      <w:r w:rsidR="00052601" w:rsidRPr="00B66B48">
        <w:rPr>
          <w:rFonts w:ascii="Calibri" w:hAnsi="Calibri"/>
          <w:sz w:val="20"/>
          <w:szCs w:val="20"/>
        </w:rPr>
        <w:t xml:space="preserve">, </w:t>
      </w:r>
      <w:r>
        <w:rPr>
          <w:rFonts w:ascii="Calibri" w:hAnsi="Calibri"/>
          <w:sz w:val="20"/>
          <w:szCs w:val="20"/>
        </w:rPr>
        <w:t xml:space="preserve">ak </w:t>
      </w:r>
      <w:r w:rsidR="00052601" w:rsidRPr="00B66B48">
        <w:rPr>
          <w:rFonts w:ascii="Calibri" w:hAnsi="Calibri"/>
          <w:sz w:val="20"/>
          <w:szCs w:val="20"/>
        </w:rPr>
        <w:t>namieta</w:t>
      </w:r>
      <w:r>
        <w:rPr>
          <w:rFonts w:ascii="Calibri" w:hAnsi="Calibri"/>
          <w:sz w:val="20"/>
          <w:szCs w:val="20"/>
        </w:rPr>
        <w:t>te</w:t>
      </w:r>
      <w:r w:rsidR="00052601" w:rsidRPr="00B66B48">
        <w:rPr>
          <w:rFonts w:ascii="Calibri" w:hAnsi="Calibri"/>
          <w:sz w:val="20"/>
          <w:szCs w:val="20"/>
        </w:rPr>
        <w:t xml:space="preserve"> spracúvanie osobných údajov alebo ak sú osobné údaje spracúvané nezákonne. </w:t>
      </w:r>
      <w:r w:rsidR="0072740F">
        <w:rPr>
          <w:rFonts w:ascii="Calibri" w:hAnsi="Calibri"/>
          <w:sz w:val="20"/>
          <w:szCs w:val="20"/>
        </w:rPr>
        <w:t>Poskytovateľ</w:t>
      </w:r>
      <w:r w:rsidR="00052601" w:rsidRPr="00B66B48">
        <w:rPr>
          <w:rFonts w:ascii="Calibri" w:hAnsi="Calibri"/>
          <w:sz w:val="20"/>
          <w:szCs w:val="20"/>
        </w:rPr>
        <w:t xml:space="preserve"> </w:t>
      </w:r>
      <w:r w:rsidR="009C4C30">
        <w:rPr>
          <w:rFonts w:ascii="Calibri" w:hAnsi="Calibri"/>
          <w:sz w:val="20"/>
          <w:szCs w:val="20"/>
        </w:rPr>
        <w:t xml:space="preserve">zdravotnej starostlivosti </w:t>
      </w:r>
      <w:r w:rsidR="00052601" w:rsidRPr="00B66B48">
        <w:rPr>
          <w:rFonts w:ascii="Calibri" w:hAnsi="Calibri"/>
          <w:sz w:val="20"/>
          <w:szCs w:val="20"/>
        </w:rPr>
        <w:t xml:space="preserve">tieto osobné údaje bez zbytočného odkladu vymaže. </w:t>
      </w:r>
      <w:r w:rsidR="0072740F">
        <w:rPr>
          <w:rFonts w:ascii="Calibri" w:hAnsi="Calibri"/>
          <w:sz w:val="20"/>
          <w:szCs w:val="20"/>
        </w:rPr>
        <w:t>Poskytovateľ</w:t>
      </w:r>
      <w:r w:rsidR="00052601" w:rsidRPr="00B66B48">
        <w:rPr>
          <w:rFonts w:ascii="Calibri" w:hAnsi="Calibri"/>
          <w:sz w:val="20"/>
          <w:szCs w:val="20"/>
        </w:rPr>
        <w:t xml:space="preserve"> </w:t>
      </w:r>
      <w:r w:rsidR="009C4C30">
        <w:rPr>
          <w:rFonts w:ascii="Calibri" w:hAnsi="Calibri"/>
          <w:sz w:val="20"/>
          <w:szCs w:val="20"/>
        </w:rPr>
        <w:t xml:space="preserve">zdravotnej starostlivosti </w:t>
      </w:r>
      <w:r w:rsidR="00052601" w:rsidRPr="00B66B48">
        <w:rPr>
          <w:rFonts w:ascii="Calibri" w:hAnsi="Calibri"/>
          <w:sz w:val="20"/>
          <w:szCs w:val="20"/>
        </w:rPr>
        <w:t>tieto osobné údaje nevymaže v prípade, ak trvá povinno</w:t>
      </w:r>
      <w:r w:rsidR="00077C02" w:rsidRPr="00B66B48">
        <w:rPr>
          <w:rFonts w:ascii="Calibri" w:hAnsi="Calibri"/>
          <w:sz w:val="20"/>
          <w:szCs w:val="20"/>
        </w:rPr>
        <w:t xml:space="preserve">sť osobné údaje ďalej spracúvať, </w:t>
      </w:r>
      <w:r w:rsidR="00B70C17" w:rsidRPr="00B66B48">
        <w:rPr>
          <w:rFonts w:ascii="Calibri" w:hAnsi="Calibri"/>
          <w:sz w:val="20"/>
          <w:szCs w:val="20"/>
        </w:rPr>
        <w:t>napr.</w:t>
      </w:r>
      <w:r w:rsidR="0072740F">
        <w:rPr>
          <w:rFonts w:ascii="Calibri" w:hAnsi="Calibri"/>
          <w:sz w:val="20"/>
          <w:szCs w:val="20"/>
        </w:rPr>
        <w:t xml:space="preserve"> povinnosť vyplývajúca z osobitného predpisu,</w:t>
      </w:r>
      <w:r w:rsidR="00B70C17" w:rsidRPr="00B66B48">
        <w:rPr>
          <w:rFonts w:ascii="Calibri" w:hAnsi="Calibri"/>
          <w:sz w:val="20"/>
          <w:szCs w:val="20"/>
        </w:rPr>
        <w:t xml:space="preserve"> z dôvodu verejného záujmu v oblasti zdravia alebo na účely archivácie vo verejnom záujme, na účely vedeckého alebo historického výskumu alebo na štatistické účely, ak by sa uplatnením práva na vymazanie závažným spôsobom sťažilo dosiahnutie cieľov takéhoto spracúvania.</w:t>
      </w:r>
    </w:p>
    <w:p w14:paraId="664CF5EE" w14:textId="08C4C8FB" w:rsidR="00B70C17" w:rsidRPr="00B66B48" w:rsidRDefault="00B70C17" w:rsidP="00B130AE">
      <w:pPr>
        <w:spacing w:after="0" w:line="240" w:lineRule="auto"/>
        <w:jc w:val="both"/>
        <w:rPr>
          <w:rFonts w:ascii="Calibri" w:hAnsi="Calibri"/>
          <w:sz w:val="20"/>
          <w:szCs w:val="20"/>
        </w:rPr>
      </w:pPr>
    </w:p>
    <w:p w14:paraId="31839C3B" w14:textId="0CA8E4BF" w:rsidR="00052601" w:rsidRPr="00B66B48" w:rsidRDefault="00052601" w:rsidP="00B130AE">
      <w:pPr>
        <w:spacing w:after="0" w:line="240" w:lineRule="auto"/>
        <w:jc w:val="both"/>
        <w:rPr>
          <w:rFonts w:ascii="Calibri" w:hAnsi="Calibri"/>
          <w:b/>
          <w:sz w:val="20"/>
          <w:szCs w:val="20"/>
        </w:rPr>
      </w:pPr>
      <w:r w:rsidRPr="00B66B48">
        <w:rPr>
          <w:rFonts w:ascii="Calibri" w:hAnsi="Calibri"/>
          <w:b/>
          <w:sz w:val="20"/>
          <w:szCs w:val="20"/>
        </w:rPr>
        <w:t xml:space="preserve">Právo na obmedzenie spracúvania </w:t>
      </w:r>
    </w:p>
    <w:p w14:paraId="210D5C13" w14:textId="0A2B4DB2" w:rsidR="00052601" w:rsidRPr="00B66B48" w:rsidRDefault="00052601" w:rsidP="00B130AE">
      <w:pPr>
        <w:spacing w:after="0" w:line="240" w:lineRule="auto"/>
        <w:jc w:val="both"/>
        <w:rPr>
          <w:rFonts w:ascii="Calibri" w:hAnsi="Calibri"/>
          <w:sz w:val="20"/>
          <w:szCs w:val="20"/>
        </w:rPr>
      </w:pPr>
      <w:r w:rsidRPr="00B66B48">
        <w:rPr>
          <w:rFonts w:ascii="Calibri" w:hAnsi="Calibri"/>
          <w:sz w:val="20"/>
          <w:szCs w:val="20"/>
        </w:rPr>
        <w:t xml:space="preserve">Ak </w:t>
      </w:r>
      <w:r w:rsidR="0011298E">
        <w:rPr>
          <w:rFonts w:ascii="Calibri" w:hAnsi="Calibri"/>
          <w:sz w:val="20"/>
          <w:szCs w:val="20"/>
        </w:rPr>
        <w:t>namietate</w:t>
      </w:r>
      <w:r w:rsidRPr="00B66B48">
        <w:rPr>
          <w:rFonts w:ascii="Calibri" w:hAnsi="Calibri"/>
          <w:sz w:val="20"/>
          <w:szCs w:val="20"/>
        </w:rPr>
        <w:t xml:space="preserve"> správnosť osobných údajov počas obdobia umožňujúceho </w:t>
      </w:r>
      <w:r w:rsidR="006A1CE2">
        <w:rPr>
          <w:rFonts w:ascii="Calibri" w:hAnsi="Calibri"/>
          <w:sz w:val="20"/>
          <w:szCs w:val="20"/>
        </w:rPr>
        <w:t>p</w:t>
      </w:r>
      <w:r w:rsidR="0072740F">
        <w:rPr>
          <w:rFonts w:ascii="Calibri" w:hAnsi="Calibri"/>
          <w:sz w:val="20"/>
          <w:szCs w:val="20"/>
        </w:rPr>
        <w:t>oskytovateľovi</w:t>
      </w:r>
      <w:r w:rsidR="006A1CE2">
        <w:rPr>
          <w:rFonts w:ascii="Calibri" w:hAnsi="Calibri"/>
          <w:sz w:val="20"/>
          <w:szCs w:val="20"/>
        </w:rPr>
        <w:t xml:space="preserve"> zdravotnej starostlivosti</w:t>
      </w:r>
      <w:r w:rsidRPr="00B66B48">
        <w:rPr>
          <w:rFonts w:ascii="Calibri" w:hAnsi="Calibri"/>
          <w:sz w:val="20"/>
          <w:szCs w:val="20"/>
        </w:rPr>
        <w:t xml:space="preserve"> overiť správnosť osobných údajov, </w:t>
      </w:r>
      <w:r w:rsidR="0011298E">
        <w:rPr>
          <w:rFonts w:ascii="Calibri" w:hAnsi="Calibri"/>
          <w:sz w:val="20"/>
          <w:szCs w:val="20"/>
        </w:rPr>
        <w:t xml:space="preserve">ak je </w:t>
      </w:r>
      <w:r w:rsidRPr="00B66B48">
        <w:rPr>
          <w:rFonts w:ascii="Calibri" w:hAnsi="Calibri"/>
          <w:sz w:val="20"/>
          <w:szCs w:val="20"/>
        </w:rPr>
        <w:t>spracúvanie</w:t>
      </w:r>
      <w:r w:rsidR="0011298E">
        <w:rPr>
          <w:rFonts w:ascii="Calibri" w:hAnsi="Calibri"/>
          <w:sz w:val="20"/>
          <w:szCs w:val="20"/>
        </w:rPr>
        <w:t xml:space="preserve"> </w:t>
      </w:r>
      <w:r w:rsidRPr="00B66B48">
        <w:rPr>
          <w:rFonts w:ascii="Calibri" w:hAnsi="Calibri"/>
          <w:sz w:val="20"/>
          <w:szCs w:val="20"/>
        </w:rPr>
        <w:t>protizákonné a</w:t>
      </w:r>
      <w:r w:rsidR="0011298E">
        <w:rPr>
          <w:rFonts w:ascii="Calibri" w:hAnsi="Calibri"/>
          <w:sz w:val="20"/>
          <w:szCs w:val="20"/>
        </w:rPr>
        <w:t xml:space="preserve"> namietate </w:t>
      </w:r>
      <w:r w:rsidR="00DC7F77">
        <w:rPr>
          <w:rFonts w:ascii="Calibri" w:hAnsi="Calibri"/>
          <w:sz w:val="20"/>
          <w:szCs w:val="20"/>
        </w:rPr>
        <w:t>p</w:t>
      </w:r>
      <w:r w:rsidRPr="00B66B48">
        <w:rPr>
          <w:rFonts w:ascii="Calibri" w:hAnsi="Calibri"/>
          <w:sz w:val="20"/>
          <w:szCs w:val="20"/>
        </w:rPr>
        <w:t>roti vymazaniu osobných údajov a žiada</w:t>
      </w:r>
      <w:r w:rsidR="0011298E">
        <w:rPr>
          <w:rFonts w:ascii="Calibri" w:hAnsi="Calibri"/>
          <w:sz w:val="20"/>
          <w:szCs w:val="20"/>
        </w:rPr>
        <w:t>te</w:t>
      </w:r>
      <w:r w:rsidRPr="00B66B48">
        <w:rPr>
          <w:rFonts w:ascii="Calibri" w:hAnsi="Calibri"/>
          <w:sz w:val="20"/>
          <w:szCs w:val="20"/>
        </w:rPr>
        <w:t xml:space="preserve"> namiesto toho obmedzenie ich použitia, </w:t>
      </w:r>
      <w:r w:rsidR="006A1CE2">
        <w:rPr>
          <w:rFonts w:ascii="Calibri" w:hAnsi="Calibri"/>
          <w:sz w:val="20"/>
          <w:szCs w:val="20"/>
        </w:rPr>
        <w:t>p</w:t>
      </w:r>
      <w:r w:rsidR="0072740F">
        <w:rPr>
          <w:rFonts w:ascii="Calibri" w:hAnsi="Calibri"/>
          <w:sz w:val="20"/>
          <w:szCs w:val="20"/>
        </w:rPr>
        <w:t>oskytovateľ</w:t>
      </w:r>
      <w:r w:rsidRPr="00B66B48">
        <w:rPr>
          <w:rFonts w:ascii="Calibri" w:hAnsi="Calibri"/>
          <w:sz w:val="20"/>
          <w:szCs w:val="20"/>
        </w:rPr>
        <w:t xml:space="preserve"> </w:t>
      </w:r>
      <w:r w:rsidR="006A1CE2">
        <w:rPr>
          <w:rFonts w:ascii="Calibri" w:hAnsi="Calibri"/>
          <w:sz w:val="20"/>
          <w:szCs w:val="20"/>
        </w:rPr>
        <w:t xml:space="preserve">zdravotnej starostlivosti </w:t>
      </w:r>
      <w:r w:rsidRPr="00B66B48">
        <w:rPr>
          <w:rFonts w:ascii="Calibri" w:hAnsi="Calibri"/>
          <w:sz w:val="20"/>
          <w:szCs w:val="20"/>
        </w:rPr>
        <w:t>už nepotrebuje osobné údaje na účely spracúvania, ale potrebuje</w:t>
      </w:r>
      <w:r w:rsidR="0011298E">
        <w:rPr>
          <w:rFonts w:ascii="Calibri" w:hAnsi="Calibri"/>
          <w:sz w:val="20"/>
          <w:szCs w:val="20"/>
        </w:rPr>
        <w:t>te</w:t>
      </w:r>
      <w:r w:rsidRPr="00B66B48">
        <w:rPr>
          <w:rFonts w:ascii="Calibri" w:hAnsi="Calibri"/>
          <w:sz w:val="20"/>
          <w:szCs w:val="20"/>
        </w:rPr>
        <w:t xml:space="preserve"> ich </w:t>
      </w:r>
      <w:r w:rsidR="0011298E">
        <w:rPr>
          <w:rFonts w:ascii="Calibri" w:hAnsi="Calibri"/>
          <w:sz w:val="20"/>
          <w:szCs w:val="20"/>
        </w:rPr>
        <w:t>vy</w:t>
      </w:r>
      <w:r w:rsidRPr="00B66B48">
        <w:rPr>
          <w:rFonts w:ascii="Calibri" w:hAnsi="Calibri"/>
          <w:sz w:val="20"/>
          <w:szCs w:val="20"/>
        </w:rPr>
        <w:t xml:space="preserve"> na preukázanie, uplatňovanie alebo obhajovanie právnych nárokov, alebo ak namieta</w:t>
      </w:r>
      <w:r w:rsidR="0011298E">
        <w:rPr>
          <w:rFonts w:ascii="Calibri" w:hAnsi="Calibri"/>
          <w:sz w:val="20"/>
          <w:szCs w:val="20"/>
        </w:rPr>
        <w:t>te</w:t>
      </w:r>
      <w:r w:rsidRPr="00B66B48">
        <w:rPr>
          <w:rFonts w:ascii="Calibri" w:hAnsi="Calibri"/>
          <w:sz w:val="20"/>
          <w:szCs w:val="20"/>
        </w:rPr>
        <w:t xml:space="preserve"> spracúvanie osobných údajov, a to až do overenia, či oprávnené dôvody na strane </w:t>
      </w:r>
      <w:r w:rsidR="006A1CE2">
        <w:rPr>
          <w:rFonts w:ascii="Calibri" w:hAnsi="Calibri"/>
          <w:sz w:val="20"/>
          <w:szCs w:val="20"/>
        </w:rPr>
        <w:t>p</w:t>
      </w:r>
      <w:r w:rsidR="0072740F">
        <w:rPr>
          <w:rFonts w:ascii="Calibri" w:hAnsi="Calibri"/>
          <w:sz w:val="20"/>
          <w:szCs w:val="20"/>
        </w:rPr>
        <w:t>oskytovateľa</w:t>
      </w:r>
      <w:r w:rsidRPr="00B66B48">
        <w:rPr>
          <w:rFonts w:ascii="Calibri" w:hAnsi="Calibri"/>
          <w:sz w:val="20"/>
          <w:szCs w:val="20"/>
        </w:rPr>
        <w:t xml:space="preserve"> </w:t>
      </w:r>
      <w:r w:rsidR="006A1CE2">
        <w:rPr>
          <w:rFonts w:ascii="Calibri" w:hAnsi="Calibri"/>
          <w:sz w:val="20"/>
          <w:szCs w:val="20"/>
        </w:rPr>
        <w:t xml:space="preserve">zdravotnej starostlivosti </w:t>
      </w:r>
      <w:r w:rsidRPr="00B66B48">
        <w:rPr>
          <w:rFonts w:ascii="Calibri" w:hAnsi="Calibri"/>
          <w:sz w:val="20"/>
          <w:szCs w:val="20"/>
        </w:rPr>
        <w:t xml:space="preserve">prevažujú nad </w:t>
      </w:r>
      <w:r w:rsidR="0011298E">
        <w:rPr>
          <w:rFonts w:ascii="Calibri" w:hAnsi="Calibri"/>
          <w:sz w:val="20"/>
          <w:szCs w:val="20"/>
        </w:rPr>
        <w:t xml:space="preserve">vašimi </w:t>
      </w:r>
      <w:r w:rsidRPr="00B66B48">
        <w:rPr>
          <w:rFonts w:ascii="Calibri" w:hAnsi="Calibri"/>
          <w:sz w:val="20"/>
          <w:szCs w:val="20"/>
        </w:rPr>
        <w:t>oprávnenými dôvodmi, má</w:t>
      </w:r>
      <w:r w:rsidR="0011298E">
        <w:rPr>
          <w:rFonts w:ascii="Calibri" w:hAnsi="Calibri"/>
          <w:sz w:val="20"/>
          <w:szCs w:val="20"/>
        </w:rPr>
        <w:t>te</w:t>
      </w:r>
      <w:r w:rsidRPr="00B66B48">
        <w:rPr>
          <w:rFonts w:ascii="Calibri" w:hAnsi="Calibri"/>
          <w:sz w:val="20"/>
          <w:szCs w:val="20"/>
        </w:rPr>
        <w:t xml:space="preserve"> právo požadovať obmedzenie spracúvania </w:t>
      </w:r>
      <w:r w:rsidR="0011298E">
        <w:rPr>
          <w:rFonts w:ascii="Calibri" w:hAnsi="Calibri"/>
          <w:sz w:val="20"/>
          <w:szCs w:val="20"/>
        </w:rPr>
        <w:t xml:space="preserve">vašich </w:t>
      </w:r>
      <w:r w:rsidRPr="00B66B48">
        <w:rPr>
          <w:rFonts w:ascii="Calibri" w:hAnsi="Calibri"/>
          <w:sz w:val="20"/>
          <w:szCs w:val="20"/>
        </w:rPr>
        <w:t xml:space="preserve">osobných údajov. </w:t>
      </w:r>
    </w:p>
    <w:p w14:paraId="18921A2C" w14:textId="19FC3CBB" w:rsidR="00052601" w:rsidRPr="00B66B48" w:rsidRDefault="00052601" w:rsidP="00B130AE">
      <w:pPr>
        <w:pStyle w:val="Odsekzoznamu"/>
        <w:spacing w:after="0" w:line="240" w:lineRule="auto"/>
        <w:jc w:val="both"/>
        <w:rPr>
          <w:rFonts w:ascii="Calibri" w:hAnsi="Calibri"/>
          <w:sz w:val="20"/>
          <w:szCs w:val="20"/>
        </w:rPr>
      </w:pPr>
    </w:p>
    <w:p w14:paraId="3802D896" w14:textId="56C1EFAC" w:rsidR="00052601" w:rsidRPr="00B66B48" w:rsidRDefault="00052601" w:rsidP="00B130AE">
      <w:pPr>
        <w:spacing w:after="0" w:line="240" w:lineRule="auto"/>
        <w:jc w:val="both"/>
        <w:rPr>
          <w:rFonts w:ascii="Calibri" w:hAnsi="Calibri"/>
          <w:b/>
          <w:sz w:val="20"/>
          <w:szCs w:val="20"/>
        </w:rPr>
      </w:pPr>
      <w:r w:rsidRPr="00B66B48">
        <w:rPr>
          <w:rFonts w:ascii="Calibri" w:hAnsi="Calibri"/>
          <w:b/>
          <w:sz w:val="20"/>
          <w:szCs w:val="20"/>
        </w:rPr>
        <w:t xml:space="preserve">Právo na prenosnosť údajov </w:t>
      </w:r>
    </w:p>
    <w:p w14:paraId="603BBAB9" w14:textId="415F0F28" w:rsidR="00052601" w:rsidRPr="00B66B48" w:rsidRDefault="00322273" w:rsidP="00B130AE">
      <w:pPr>
        <w:spacing w:after="0" w:line="240" w:lineRule="auto"/>
        <w:jc w:val="both"/>
        <w:rPr>
          <w:rFonts w:ascii="Calibri" w:hAnsi="Calibri"/>
          <w:sz w:val="20"/>
          <w:szCs w:val="20"/>
        </w:rPr>
      </w:pPr>
      <w:r>
        <w:rPr>
          <w:rFonts w:ascii="Calibri" w:hAnsi="Calibri"/>
          <w:sz w:val="20"/>
          <w:szCs w:val="20"/>
        </w:rPr>
        <w:t>Máte</w:t>
      </w:r>
      <w:r w:rsidR="00052601" w:rsidRPr="00B66B48">
        <w:rPr>
          <w:rFonts w:ascii="Calibri" w:hAnsi="Calibri"/>
          <w:sz w:val="20"/>
          <w:szCs w:val="20"/>
        </w:rPr>
        <w:t xml:space="preserve"> právo získať osobné údaje, ktoré poskytol </w:t>
      </w:r>
      <w:r w:rsidR="006A1CE2">
        <w:rPr>
          <w:rFonts w:ascii="Calibri" w:hAnsi="Calibri"/>
          <w:sz w:val="20"/>
          <w:szCs w:val="20"/>
        </w:rPr>
        <w:t>p</w:t>
      </w:r>
      <w:r w:rsidR="0072740F">
        <w:rPr>
          <w:rFonts w:ascii="Calibri" w:hAnsi="Calibri"/>
          <w:sz w:val="20"/>
          <w:szCs w:val="20"/>
        </w:rPr>
        <w:t>oskytovateľovi</w:t>
      </w:r>
      <w:r w:rsidR="006A1CE2">
        <w:rPr>
          <w:rFonts w:ascii="Calibri" w:hAnsi="Calibri"/>
          <w:sz w:val="20"/>
          <w:szCs w:val="20"/>
        </w:rPr>
        <w:t xml:space="preserve"> zdravotnej starostlivosti</w:t>
      </w:r>
      <w:r w:rsidR="00052601" w:rsidRPr="00B66B48">
        <w:rPr>
          <w:rFonts w:ascii="Calibri" w:hAnsi="Calibri"/>
          <w:sz w:val="20"/>
          <w:szCs w:val="20"/>
        </w:rPr>
        <w:t>, a to v štruktúrovanom, bežne používanom a strojovo čitateľnom formáte a má</w:t>
      </w:r>
      <w:r w:rsidR="00692695">
        <w:rPr>
          <w:rFonts w:ascii="Calibri" w:hAnsi="Calibri"/>
          <w:sz w:val="20"/>
          <w:szCs w:val="20"/>
        </w:rPr>
        <w:t>te</w:t>
      </w:r>
      <w:r w:rsidR="00052601" w:rsidRPr="00B66B48">
        <w:rPr>
          <w:rFonts w:ascii="Calibri" w:hAnsi="Calibri"/>
          <w:sz w:val="20"/>
          <w:szCs w:val="20"/>
        </w:rPr>
        <w:t xml:space="preserve"> právo preniesť tieto údaje ďalšiemu </w:t>
      </w:r>
      <w:r w:rsidR="006A1CE2">
        <w:rPr>
          <w:rFonts w:ascii="Calibri" w:hAnsi="Calibri"/>
          <w:sz w:val="20"/>
          <w:szCs w:val="20"/>
        </w:rPr>
        <w:t>p</w:t>
      </w:r>
      <w:r w:rsidR="0072740F">
        <w:rPr>
          <w:rFonts w:ascii="Calibri" w:hAnsi="Calibri"/>
          <w:sz w:val="20"/>
          <w:szCs w:val="20"/>
        </w:rPr>
        <w:t>oskytovateľovi</w:t>
      </w:r>
      <w:r w:rsidR="006A1CE2">
        <w:rPr>
          <w:rFonts w:ascii="Calibri" w:hAnsi="Calibri"/>
          <w:sz w:val="20"/>
          <w:szCs w:val="20"/>
        </w:rPr>
        <w:t xml:space="preserve"> zdravotnej starostlivosti</w:t>
      </w:r>
      <w:r w:rsidR="00FA3130" w:rsidRPr="00B66B48">
        <w:rPr>
          <w:rFonts w:ascii="Calibri" w:hAnsi="Calibri"/>
          <w:sz w:val="20"/>
          <w:szCs w:val="20"/>
        </w:rPr>
        <w:t xml:space="preserve">, ak sa spracúvanie zakladá na </w:t>
      </w:r>
      <w:r w:rsidR="00692695">
        <w:rPr>
          <w:rFonts w:ascii="Calibri" w:hAnsi="Calibri"/>
          <w:sz w:val="20"/>
          <w:szCs w:val="20"/>
        </w:rPr>
        <w:t>vašom súhlase</w:t>
      </w:r>
      <w:r w:rsidR="00FA3130" w:rsidRPr="00B66B48">
        <w:rPr>
          <w:rFonts w:ascii="Calibri" w:hAnsi="Calibri"/>
          <w:sz w:val="20"/>
          <w:szCs w:val="20"/>
        </w:rPr>
        <w:t xml:space="preserve"> so spracovaním osobných údajov alebo spracúvanie je nevyhnutné na plnenie zmluvy, ktorej zmluvnou stranou </w:t>
      </w:r>
      <w:r w:rsidR="00692695">
        <w:rPr>
          <w:rFonts w:ascii="Calibri" w:hAnsi="Calibri"/>
          <w:sz w:val="20"/>
          <w:szCs w:val="20"/>
        </w:rPr>
        <w:t>ste vy</w:t>
      </w:r>
      <w:r w:rsidR="00052601" w:rsidRPr="00B66B48">
        <w:rPr>
          <w:rFonts w:ascii="Calibri" w:hAnsi="Calibri"/>
          <w:sz w:val="20"/>
          <w:szCs w:val="20"/>
        </w:rPr>
        <w:t>. Uplatnením tohto práva nie je dotknuté právo na výmaz osobných údajov.</w:t>
      </w:r>
    </w:p>
    <w:p w14:paraId="6E7728F1" w14:textId="77777777" w:rsidR="00052601" w:rsidRPr="00B66B48" w:rsidRDefault="00052601" w:rsidP="00B130AE">
      <w:pPr>
        <w:pStyle w:val="Odsekzoznamu"/>
        <w:spacing w:after="0" w:line="240" w:lineRule="auto"/>
        <w:jc w:val="both"/>
        <w:rPr>
          <w:rFonts w:ascii="Calibri" w:hAnsi="Calibri"/>
          <w:sz w:val="20"/>
          <w:szCs w:val="20"/>
        </w:rPr>
      </w:pPr>
    </w:p>
    <w:p w14:paraId="6C6A884E" w14:textId="69148E5F" w:rsidR="00052601" w:rsidRPr="00B66B48" w:rsidRDefault="00052601" w:rsidP="00B130AE">
      <w:pPr>
        <w:spacing w:after="0" w:line="240" w:lineRule="auto"/>
        <w:jc w:val="both"/>
        <w:rPr>
          <w:rFonts w:ascii="Calibri" w:hAnsi="Calibri"/>
          <w:b/>
          <w:sz w:val="20"/>
          <w:szCs w:val="20"/>
        </w:rPr>
      </w:pPr>
      <w:r w:rsidRPr="00B66B48">
        <w:rPr>
          <w:rFonts w:ascii="Calibri" w:hAnsi="Calibri"/>
          <w:b/>
          <w:sz w:val="20"/>
          <w:szCs w:val="20"/>
        </w:rPr>
        <w:t xml:space="preserve">Právo namietať spracúvanie osobných údajov </w:t>
      </w:r>
    </w:p>
    <w:p w14:paraId="4DFC01C2" w14:textId="6964ECE4" w:rsidR="00052601" w:rsidRPr="00B66B48" w:rsidRDefault="00052601" w:rsidP="00B130AE">
      <w:pPr>
        <w:spacing w:after="0" w:line="240" w:lineRule="auto"/>
        <w:jc w:val="both"/>
        <w:rPr>
          <w:rFonts w:ascii="Calibri" w:hAnsi="Calibri"/>
          <w:sz w:val="20"/>
          <w:szCs w:val="20"/>
        </w:rPr>
      </w:pPr>
      <w:r w:rsidRPr="00B66B48">
        <w:rPr>
          <w:rFonts w:ascii="Calibri" w:hAnsi="Calibri"/>
          <w:sz w:val="20"/>
          <w:szCs w:val="20"/>
        </w:rPr>
        <w:t xml:space="preserve">Ak je spracúvanie  osobných údajov založené na legitímnom oprávnenom záujme </w:t>
      </w:r>
      <w:r w:rsidR="006A1CE2">
        <w:rPr>
          <w:rFonts w:ascii="Calibri" w:hAnsi="Calibri"/>
          <w:sz w:val="20"/>
          <w:szCs w:val="20"/>
        </w:rPr>
        <w:t>p</w:t>
      </w:r>
      <w:r w:rsidR="0072740F">
        <w:rPr>
          <w:rFonts w:ascii="Calibri" w:hAnsi="Calibri"/>
          <w:sz w:val="20"/>
          <w:szCs w:val="20"/>
        </w:rPr>
        <w:t>oskytovateľa</w:t>
      </w:r>
      <w:r w:rsidR="006A1CE2">
        <w:rPr>
          <w:rFonts w:ascii="Calibri" w:hAnsi="Calibri"/>
          <w:sz w:val="20"/>
          <w:szCs w:val="20"/>
        </w:rPr>
        <w:t xml:space="preserve"> zdravotnej starostlivosti</w:t>
      </w:r>
      <w:r w:rsidRPr="00B66B48">
        <w:rPr>
          <w:rFonts w:ascii="Calibri" w:hAnsi="Calibri"/>
          <w:sz w:val="20"/>
          <w:szCs w:val="20"/>
        </w:rPr>
        <w:t xml:space="preserve"> alebo ak osobné údaje </w:t>
      </w:r>
      <w:r w:rsidR="006A1CE2">
        <w:rPr>
          <w:rFonts w:ascii="Calibri" w:hAnsi="Calibri"/>
          <w:sz w:val="20"/>
          <w:szCs w:val="20"/>
        </w:rPr>
        <w:t>p</w:t>
      </w:r>
      <w:r w:rsidR="0072740F">
        <w:rPr>
          <w:rFonts w:ascii="Calibri" w:hAnsi="Calibri"/>
          <w:sz w:val="20"/>
          <w:szCs w:val="20"/>
        </w:rPr>
        <w:t>oskytovateľ</w:t>
      </w:r>
      <w:r w:rsidRPr="00B66B48">
        <w:rPr>
          <w:rFonts w:ascii="Calibri" w:hAnsi="Calibri"/>
          <w:sz w:val="20"/>
          <w:szCs w:val="20"/>
        </w:rPr>
        <w:t xml:space="preserve"> </w:t>
      </w:r>
      <w:r w:rsidR="006A1CE2">
        <w:rPr>
          <w:rFonts w:ascii="Calibri" w:hAnsi="Calibri"/>
          <w:sz w:val="20"/>
          <w:szCs w:val="20"/>
        </w:rPr>
        <w:t xml:space="preserve">zdravotnej starostlivosti </w:t>
      </w:r>
      <w:r w:rsidRPr="00B66B48">
        <w:rPr>
          <w:rFonts w:ascii="Calibri" w:hAnsi="Calibri"/>
          <w:sz w:val="20"/>
          <w:szCs w:val="20"/>
        </w:rPr>
        <w:t>spracúva na účel priameho marketingu</w:t>
      </w:r>
      <w:r w:rsidR="006A1CE2">
        <w:rPr>
          <w:rFonts w:ascii="Calibri" w:hAnsi="Calibri"/>
          <w:sz w:val="20"/>
          <w:szCs w:val="20"/>
        </w:rPr>
        <w:t>,</w:t>
      </w:r>
      <w:r w:rsidRPr="00B66B48">
        <w:rPr>
          <w:rFonts w:ascii="Calibri" w:hAnsi="Calibri"/>
          <w:sz w:val="20"/>
          <w:szCs w:val="20"/>
        </w:rPr>
        <w:t xml:space="preserve"> </w:t>
      </w:r>
      <w:r w:rsidR="00692695">
        <w:rPr>
          <w:rFonts w:ascii="Calibri" w:hAnsi="Calibri"/>
          <w:sz w:val="20"/>
          <w:szCs w:val="20"/>
        </w:rPr>
        <w:t>máte</w:t>
      </w:r>
      <w:r w:rsidRPr="00B66B48">
        <w:rPr>
          <w:rFonts w:ascii="Calibri" w:hAnsi="Calibri"/>
          <w:sz w:val="20"/>
          <w:szCs w:val="20"/>
        </w:rPr>
        <w:t xml:space="preserve"> právo namietať spracúvanie osobných údajov, ktoré sa </w:t>
      </w:r>
      <w:r w:rsidR="00692695">
        <w:rPr>
          <w:rFonts w:ascii="Calibri" w:hAnsi="Calibri"/>
          <w:sz w:val="20"/>
          <w:szCs w:val="20"/>
        </w:rPr>
        <w:t>vás</w:t>
      </w:r>
      <w:r w:rsidRPr="00B66B48">
        <w:rPr>
          <w:rFonts w:ascii="Calibri" w:hAnsi="Calibri"/>
          <w:sz w:val="20"/>
          <w:szCs w:val="20"/>
        </w:rPr>
        <w:t xml:space="preserve"> týkajú. Ak </w:t>
      </w:r>
      <w:r w:rsidR="006A1CE2">
        <w:rPr>
          <w:rFonts w:ascii="Calibri" w:hAnsi="Calibri"/>
          <w:sz w:val="20"/>
          <w:szCs w:val="20"/>
        </w:rPr>
        <w:t>p</w:t>
      </w:r>
      <w:r w:rsidR="0072740F">
        <w:rPr>
          <w:rFonts w:ascii="Calibri" w:hAnsi="Calibri"/>
          <w:sz w:val="20"/>
          <w:szCs w:val="20"/>
        </w:rPr>
        <w:t>oskytovateľ</w:t>
      </w:r>
      <w:r w:rsidRPr="00B66B48">
        <w:rPr>
          <w:rFonts w:ascii="Calibri" w:hAnsi="Calibri"/>
          <w:sz w:val="20"/>
          <w:szCs w:val="20"/>
        </w:rPr>
        <w:t xml:space="preserve"> </w:t>
      </w:r>
      <w:r w:rsidR="006A1CE2">
        <w:rPr>
          <w:rFonts w:ascii="Calibri" w:hAnsi="Calibri"/>
          <w:sz w:val="20"/>
          <w:szCs w:val="20"/>
        </w:rPr>
        <w:t xml:space="preserve">zdravotnej starostlivosti </w:t>
      </w:r>
      <w:r w:rsidRPr="00B66B48">
        <w:rPr>
          <w:rFonts w:ascii="Calibri" w:hAnsi="Calibri"/>
          <w:sz w:val="20"/>
          <w:szCs w:val="20"/>
        </w:rPr>
        <w:t xml:space="preserve">nepreukáže legitímny oprávnený záujem, alebo ak </w:t>
      </w:r>
      <w:r w:rsidR="00692695">
        <w:rPr>
          <w:rFonts w:ascii="Calibri" w:hAnsi="Calibri"/>
          <w:sz w:val="20"/>
          <w:szCs w:val="20"/>
        </w:rPr>
        <w:t>podáte</w:t>
      </w:r>
      <w:r w:rsidRPr="00B66B48">
        <w:rPr>
          <w:rFonts w:ascii="Calibri" w:hAnsi="Calibri"/>
          <w:sz w:val="20"/>
          <w:szCs w:val="20"/>
        </w:rPr>
        <w:t xml:space="preserve"> námietku voči spracúvaniu osobných údajov na účel priameho marketingu</w:t>
      </w:r>
      <w:r w:rsidR="006A1CE2">
        <w:rPr>
          <w:rFonts w:ascii="Calibri" w:hAnsi="Calibri"/>
          <w:sz w:val="20"/>
          <w:szCs w:val="20"/>
        </w:rPr>
        <w:t>,</w:t>
      </w:r>
      <w:r w:rsidRPr="00B66B48">
        <w:rPr>
          <w:rFonts w:ascii="Calibri" w:hAnsi="Calibri"/>
          <w:sz w:val="20"/>
          <w:szCs w:val="20"/>
        </w:rPr>
        <w:t xml:space="preserve"> </w:t>
      </w:r>
      <w:r w:rsidR="006A1CE2">
        <w:rPr>
          <w:rFonts w:ascii="Calibri" w:hAnsi="Calibri"/>
          <w:sz w:val="20"/>
          <w:szCs w:val="20"/>
        </w:rPr>
        <w:t>p</w:t>
      </w:r>
      <w:r w:rsidR="0072740F">
        <w:rPr>
          <w:rFonts w:ascii="Calibri" w:hAnsi="Calibri"/>
          <w:sz w:val="20"/>
          <w:szCs w:val="20"/>
        </w:rPr>
        <w:t>oskytovateľ</w:t>
      </w:r>
      <w:r w:rsidRPr="00B66B48">
        <w:rPr>
          <w:rFonts w:ascii="Calibri" w:hAnsi="Calibri"/>
          <w:sz w:val="20"/>
          <w:szCs w:val="20"/>
        </w:rPr>
        <w:t xml:space="preserve"> </w:t>
      </w:r>
      <w:r w:rsidR="006A1CE2">
        <w:rPr>
          <w:rFonts w:ascii="Calibri" w:hAnsi="Calibri"/>
          <w:sz w:val="20"/>
          <w:szCs w:val="20"/>
        </w:rPr>
        <w:t xml:space="preserve">zdravotnej starostlivosti </w:t>
      </w:r>
      <w:r w:rsidRPr="00B66B48">
        <w:rPr>
          <w:rFonts w:ascii="Calibri" w:hAnsi="Calibri"/>
          <w:sz w:val="20"/>
          <w:szCs w:val="20"/>
        </w:rPr>
        <w:t>nebude tieto osobné údaje ďalej spracúvať.</w:t>
      </w:r>
    </w:p>
    <w:p w14:paraId="57DC5F32" w14:textId="77777777" w:rsidR="00052601" w:rsidRPr="00B66B48" w:rsidRDefault="00052601" w:rsidP="00B130AE">
      <w:pPr>
        <w:pStyle w:val="Odsekzoznamu"/>
        <w:spacing w:after="0" w:line="240" w:lineRule="auto"/>
        <w:jc w:val="both"/>
        <w:rPr>
          <w:rFonts w:ascii="Calibri" w:hAnsi="Calibri"/>
          <w:sz w:val="20"/>
          <w:szCs w:val="20"/>
        </w:rPr>
      </w:pPr>
    </w:p>
    <w:p w14:paraId="3C3CD456" w14:textId="54A6BA23" w:rsidR="00052601" w:rsidRPr="00B66B48" w:rsidRDefault="00052601" w:rsidP="00B130AE">
      <w:pPr>
        <w:spacing w:after="0" w:line="240" w:lineRule="auto"/>
        <w:jc w:val="both"/>
        <w:rPr>
          <w:rFonts w:ascii="Calibri" w:hAnsi="Calibri"/>
          <w:b/>
          <w:sz w:val="20"/>
          <w:szCs w:val="20"/>
        </w:rPr>
      </w:pPr>
      <w:r w:rsidRPr="00B66B48">
        <w:rPr>
          <w:rFonts w:ascii="Calibri" w:hAnsi="Calibri"/>
          <w:b/>
          <w:sz w:val="20"/>
          <w:szCs w:val="20"/>
        </w:rPr>
        <w:t xml:space="preserve">Právo na neúčinnosť automatizovaného individuálneho rozhodovania vrátane profilovania </w:t>
      </w:r>
    </w:p>
    <w:p w14:paraId="04AAB28D" w14:textId="3D198566" w:rsidR="00052601" w:rsidRPr="00B66B48" w:rsidRDefault="00052601" w:rsidP="00B130AE">
      <w:pPr>
        <w:spacing w:after="0" w:line="240" w:lineRule="auto"/>
        <w:jc w:val="both"/>
        <w:rPr>
          <w:rFonts w:ascii="Calibri" w:hAnsi="Calibri"/>
          <w:sz w:val="20"/>
          <w:szCs w:val="20"/>
        </w:rPr>
      </w:pPr>
      <w:r w:rsidRPr="00B66B48">
        <w:rPr>
          <w:rFonts w:ascii="Calibri" w:hAnsi="Calibri"/>
          <w:sz w:val="20"/>
          <w:szCs w:val="20"/>
        </w:rPr>
        <w:t xml:space="preserve">Pri spracúvaní </w:t>
      </w:r>
      <w:r w:rsidR="006A1CE2">
        <w:rPr>
          <w:rFonts w:ascii="Calibri" w:hAnsi="Calibri"/>
          <w:sz w:val="20"/>
          <w:szCs w:val="20"/>
        </w:rPr>
        <w:t>v</w:t>
      </w:r>
      <w:r w:rsidRPr="00B66B48">
        <w:rPr>
          <w:rFonts w:ascii="Calibri" w:hAnsi="Calibri"/>
          <w:sz w:val="20"/>
          <w:szCs w:val="20"/>
        </w:rPr>
        <w:t>ašich osobných údajov z našej strany nedochádza k automatizovanému rozhodovaniu ani profilovaniu.</w:t>
      </w:r>
    </w:p>
    <w:p w14:paraId="23906D64" w14:textId="77777777" w:rsidR="00052601" w:rsidRPr="00B66B48" w:rsidRDefault="00052601" w:rsidP="00B130AE">
      <w:pPr>
        <w:pStyle w:val="Odsekzoznamu"/>
        <w:spacing w:after="0" w:line="240" w:lineRule="auto"/>
        <w:jc w:val="both"/>
        <w:rPr>
          <w:rFonts w:ascii="Calibri" w:hAnsi="Calibri"/>
          <w:sz w:val="20"/>
          <w:szCs w:val="20"/>
        </w:rPr>
      </w:pPr>
    </w:p>
    <w:p w14:paraId="76C16892" w14:textId="1B3FB293" w:rsidR="00052601" w:rsidRPr="00B66B48" w:rsidRDefault="00052601" w:rsidP="00B130AE">
      <w:pPr>
        <w:spacing w:after="0" w:line="240" w:lineRule="auto"/>
        <w:jc w:val="both"/>
        <w:rPr>
          <w:rFonts w:ascii="Calibri" w:hAnsi="Calibri"/>
          <w:b/>
          <w:sz w:val="20"/>
          <w:szCs w:val="20"/>
        </w:rPr>
      </w:pPr>
      <w:r w:rsidRPr="00B66B48">
        <w:rPr>
          <w:rFonts w:ascii="Calibri" w:hAnsi="Calibri"/>
          <w:b/>
          <w:sz w:val="20"/>
          <w:szCs w:val="20"/>
        </w:rPr>
        <w:t xml:space="preserve">Právo podať návrh na začatie konania o ochrane osobných údajov </w:t>
      </w:r>
    </w:p>
    <w:p w14:paraId="12A2500E" w14:textId="6779DB9C" w:rsidR="00F420D1" w:rsidRPr="00B66B48" w:rsidRDefault="00052601" w:rsidP="00B130AE">
      <w:pPr>
        <w:spacing w:after="0" w:line="240" w:lineRule="auto"/>
        <w:jc w:val="both"/>
        <w:rPr>
          <w:rFonts w:ascii="Calibri" w:hAnsi="Calibri"/>
          <w:sz w:val="20"/>
          <w:szCs w:val="20"/>
        </w:rPr>
      </w:pPr>
      <w:r w:rsidRPr="00B66B48">
        <w:rPr>
          <w:rFonts w:ascii="Calibri" w:hAnsi="Calibri"/>
          <w:sz w:val="20"/>
          <w:szCs w:val="20"/>
        </w:rPr>
        <w:t xml:space="preserve">Ak sa </w:t>
      </w:r>
      <w:r w:rsidR="006A1CE2">
        <w:rPr>
          <w:rFonts w:ascii="Calibri" w:hAnsi="Calibri"/>
          <w:sz w:val="20"/>
          <w:szCs w:val="20"/>
        </w:rPr>
        <w:t>domnievate</w:t>
      </w:r>
      <w:r w:rsidRPr="00B66B48">
        <w:rPr>
          <w:rFonts w:ascii="Calibri" w:hAnsi="Calibri"/>
          <w:sz w:val="20"/>
          <w:szCs w:val="20"/>
        </w:rPr>
        <w:t xml:space="preserve">, že </w:t>
      </w:r>
      <w:r w:rsidR="006A1CE2">
        <w:rPr>
          <w:rFonts w:ascii="Calibri" w:hAnsi="Calibri"/>
          <w:sz w:val="20"/>
          <w:szCs w:val="20"/>
        </w:rPr>
        <w:t xml:space="preserve">dochádza k neoprávnenému spracúvaniu </w:t>
      </w:r>
      <w:r w:rsidRPr="00B66B48">
        <w:rPr>
          <w:rFonts w:ascii="Calibri" w:hAnsi="Calibri"/>
          <w:sz w:val="20"/>
          <w:szCs w:val="20"/>
        </w:rPr>
        <w:t xml:space="preserve"> </w:t>
      </w:r>
      <w:r w:rsidR="006A1CE2">
        <w:rPr>
          <w:rFonts w:ascii="Calibri" w:hAnsi="Calibri"/>
          <w:sz w:val="20"/>
          <w:szCs w:val="20"/>
        </w:rPr>
        <w:t xml:space="preserve">vašich osobných údajov alebo došlo k zneužitiu vašich osobných údajov, </w:t>
      </w:r>
      <w:r w:rsidRPr="00B66B48">
        <w:rPr>
          <w:rFonts w:ascii="Calibri" w:hAnsi="Calibri"/>
          <w:sz w:val="20"/>
          <w:szCs w:val="20"/>
        </w:rPr>
        <w:t>má</w:t>
      </w:r>
      <w:r w:rsidR="006A1CE2">
        <w:rPr>
          <w:rFonts w:ascii="Calibri" w:hAnsi="Calibri"/>
          <w:sz w:val="20"/>
          <w:szCs w:val="20"/>
        </w:rPr>
        <w:t>te</w:t>
      </w:r>
      <w:r w:rsidRPr="00B66B48">
        <w:rPr>
          <w:rFonts w:ascii="Calibri" w:hAnsi="Calibri"/>
          <w:sz w:val="20"/>
          <w:szCs w:val="20"/>
        </w:rPr>
        <w:t xml:space="preserve"> právo podať Úradu na ochranu osobných údajov SR návrh na začatie konania o ochrane osobných údajov. Kontaktné údaje</w:t>
      </w:r>
      <w:r w:rsidR="00F420D1" w:rsidRPr="00B66B48">
        <w:rPr>
          <w:rFonts w:ascii="Calibri" w:hAnsi="Calibri"/>
          <w:sz w:val="20"/>
          <w:szCs w:val="20"/>
        </w:rPr>
        <w:t>: Úrad na ochranu osobných údajov, Hraničná 12, 820 07 Bratislava 27, Slovenská republika</w:t>
      </w:r>
    </w:p>
    <w:p w14:paraId="42A82E68" w14:textId="2365F0B7" w:rsidR="00316B01" w:rsidRPr="00B66B48" w:rsidRDefault="00316B01" w:rsidP="00B130AE">
      <w:pPr>
        <w:spacing w:after="0" w:line="240" w:lineRule="auto"/>
        <w:jc w:val="both"/>
        <w:rPr>
          <w:rFonts w:ascii="Calibri" w:hAnsi="Calibri"/>
          <w:sz w:val="20"/>
          <w:szCs w:val="20"/>
        </w:rPr>
      </w:pPr>
    </w:p>
    <w:p w14:paraId="54FAB625" w14:textId="2B82742D" w:rsidR="00F420D1" w:rsidRPr="00B66B48" w:rsidRDefault="00F420D1" w:rsidP="00B130AE">
      <w:pPr>
        <w:spacing w:after="0" w:line="240" w:lineRule="auto"/>
        <w:jc w:val="both"/>
        <w:rPr>
          <w:rFonts w:ascii="Calibri" w:hAnsi="Calibri"/>
          <w:sz w:val="20"/>
          <w:szCs w:val="20"/>
        </w:rPr>
      </w:pPr>
      <w:r w:rsidRPr="00B66B48">
        <w:rPr>
          <w:rFonts w:ascii="Calibri" w:hAnsi="Calibri"/>
          <w:i/>
          <w:noProof/>
          <w:sz w:val="20"/>
          <w:szCs w:val="20"/>
          <w:lang w:eastAsia="sk-SK"/>
        </w:rPr>
        <mc:AlternateContent>
          <mc:Choice Requires="wps">
            <w:drawing>
              <wp:anchor distT="0" distB="0" distL="114300" distR="114300" simplePos="0" relativeHeight="251672576" behindDoc="0" locked="0" layoutInCell="1" allowOverlap="1" wp14:anchorId="26E64962" wp14:editId="110564D3">
                <wp:simplePos x="0" y="0"/>
                <wp:positionH relativeFrom="margin">
                  <wp:posOffset>641870</wp:posOffset>
                </wp:positionH>
                <wp:positionV relativeFrom="paragraph">
                  <wp:posOffset>25631</wp:posOffset>
                </wp:positionV>
                <wp:extent cx="5758962" cy="895927"/>
                <wp:effectExtent l="0" t="0" r="6985" b="19050"/>
                <wp:wrapNone/>
                <wp:docPr id="1" name="Rectangle 1"/>
                <wp:cNvGraphicFramePr/>
                <a:graphic xmlns:a="http://schemas.openxmlformats.org/drawingml/2006/main">
                  <a:graphicData uri="http://schemas.microsoft.com/office/word/2010/wordprocessingShape">
                    <wps:wsp>
                      <wps:cNvSpPr/>
                      <wps:spPr>
                        <a:xfrm>
                          <a:off x="0" y="0"/>
                          <a:ext cx="5758962" cy="895927"/>
                        </a:xfrm>
                        <a:prstGeom prst="rect">
                          <a:avLst/>
                        </a:prstGeom>
                        <a:solidFill>
                          <a:schemeClr val="bg1">
                            <a:lumMod val="95000"/>
                          </a:schemeClr>
                        </a:solidFill>
                      </wps:spPr>
                      <wps:style>
                        <a:lnRef idx="1">
                          <a:schemeClr val="accent3"/>
                        </a:lnRef>
                        <a:fillRef idx="2">
                          <a:schemeClr val="accent3"/>
                        </a:fillRef>
                        <a:effectRef idx="1">
                          <a:schemeClr val="accent3"/>
                        </a:effectRef>
                        <a:fontRef idx="minor">
                          <a:schemeClr val="dk1"/>
                        </a:fontRef>
                      </wps:style>
                      <wps:txbx>
                        <w:txbxContent>
                          <w:p w14:paraId="3381A3C3" w14:textId="72AD2220" w:rsidR="00F420D1" w:rsidRPr="00D04C76" w:rsidRDefault="00F420D1" w:rsidP="00F420D1">
                            <w:pPr>
                              <w:jc w:val="center"/>
                              <w:rPr>
                                <w:rFonts w:ascii="Calibri" w:hAnsi="Calibri"/>
                                <w:b/>
                                <w:sz w:val="20"/>
                                <w:szCs w:val="20"/>
                              </w:rPr>
                            </w:pPr>
                            <w:r w:rsidRPr="00D04C76">
                              <w:rPr>
                                <w:rFonts w:ascii="Calibri" w:hAnsi="Calibri"/>
                                <w:b/>
                                <w:sz w:val="20"/>
                                <w:szCs w:val="20"/>
                              </w:rPr>
                              <w:t>Ak o </w:t>
                            </w:r>
                            <w:r w:rsidR="006A1CE2">
                              <w:rPr>
                                <w:rFonts w:ascii="Calibri" w:hAnsi="Calibri"/>
                                <w:b/>
                                <w:sz w:val="20"/>
                                <w:szCs w:val="20"/>
                              </w:rPr>
                              <w:t>v</w:t>
                            </w:r>
                            <w:r w:rsidRPr="00D04C76">
                              <w:rPr>
                                <w:rFonts w:ascii="Calibri" w:hAnsi="Calibri"/>
                                <w:b/>
                                <w:sz w:val="20"/>
                                <w:szCs w:val="20"/>
                              </w:rPr>
                              <w:t xml:space="preserve">ás spracúvame osobné údaje na základe </w:t>
                            </w:r>
                            <w:r w:rsidR="006A1CE2">
                              <w:rPr>
                                <w:rFonts w:ascii="Calibri" w:hAnsi="Calibri"/>
                                <w:b/>
                                <w:sz w:val="20"/>
                                <w:szCs w:val="20"/>
                              </w:rPr>
                              <w:t>v</w:t>
                            </w:r>
                            <w:r w:rsidRPr="00D04C76">
                              <w:rPr>
                                <w:rFonts w:ascii="Calibri" w:hAnsi="Calibri"/>
                                <w:b/>
                                <w:sz w:val="20"/>
                                <w:szCs w:val="20"/>
                              </w:rPr>
                              <w:t xml:space="preserve">ášho súhlasu so spracúvaním osobných údajov, máte právo kedykoľvek svoj súhlas odvolať. </w:t>
                            </w:r>
                          </w:p>
                          <w:p w14:paraId="0F7436F3" w14:textId="77777777" w:rsidR="00F420D1" w:rsidRPr="00D04C76" w:rsidRDefault="00F420D1" w:rsidP="00F420D1">
                            <w:pPr>
                              <w:jc w:val="center"/>
                              <w:rPr>
                                <w:rFonts w:ascii="Calibri" w:hAnsi="Calibri"/>
                                <w:b/>
                                <w:sz w:val="20"/>
                                <w:szCs w:val="20"/>
                                <w:u w:val="single"/>
                              </w:rPr>
                            </w:pPr>
                            <w:r w:rsidRPr="00D04C76">
                              <w:rPr>
                                <w:rFonts w:ascii="Calibri" w:hAnsi="Calibri"/>
                                <w:b/>
                                <w:sz w:val="20"/>
                                <w:szCs w:val="20"/>
                                <w:u w:val="single"/>
                              </w:rPr>
                              <w:t>Bez ohľadu na to máte právo kedykoľvek namietať proti spracúvaniu osobných údajov na základe oprávneného alebo verejného záujmu ako aj na účely priameho marketingu vrátane profilovania.</w:t>
                            </w:r>
                          </w:p>
                          <w:p w14:paraId="786CCA36" w14:textId="77777777" w:rsidR="00F420D1" w:rsidRPr="00D04C76" w:rsidRDefault="00F420D1" w:rsidP="00F420D1">
                            <w:pPr>
                              <w:jc w:val="both"/>
                              <w:rPr>
                                <w:rFonts w:ascii="Calibri" w:hAnsi="Calibri"/>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E64962" id="Rectangle 1" o:spid="_x0000_s1026" style="position:absolute;left:0;text-align:left;margin-left:50.55pt;margin-top:2pt;width:453.45pt;height:70.5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" fillcolor="#f2f2f2 [3052]" strokecolor="#a5a5a5 [3206]" strokeweight=".5pt">
                <v:textbox>
                  <w:txbxContent>
                    <w:p w14:paraId="3381A3C3" w14:textId="72AD2220" w:rsidR="00F420D1" w:rsidRPr="00D04C76" w:rsidRDefault="00F420D1" w:rsidP="00F420D1">
                      <w:pPr>
                        <w:jc w:val="center"/>
                        <w:rPr>
                          <w:rFonts w:ascii="Calibri" w:hAnsi="Calibri"/>
                          <w:b/>
                          <w:sz w:val="20"/>
                          <w:szCs w:val="20"/>
                        </w:rPr>
                      </w:pPr>
                      <w:r w:rsidRPr="00D04C76">
                        <w:rPr>
                          <w:rFonts w:ascii="Calibri" w:hAnsi="Calibri"/>
                          <w:b/>
                          <w:sz w:val="20"/>
                          <w:szCs w:val="20"/>
                        </w:rPr>
                        <w:t>Ak o </w:t>
                      </w:r>
                      <w:r w:rsidR="006A1CE2">
                        <w:rPr>
                          <w:rFonts w:ascii="Calibri" w:hAnsi="Calibri"/>
                          <w:b/>
                          <w:sz w:val="20"/>
                          <w:szCs w:val="20"/>
                        </w:rPr>
                        <w:t>v</w:t>
                      </w:r>
                      <w:r w:rsidRPr="00D04C76">
                        <w:rPr>
                          <w:rFonts w:ascii="Calibri" w:hAnsi="Calibri"/>
                          <w:b/>
                          <w:sz w:val="20"/>
                          <w:szCs w:val="20"/>
                        </w:rPr>
                        <w:t xml:space="preserve">ás spracúvame osobné údaje na základe </w:t>
                      </w:r>
                      <w:r w:rsidR="006A1CE2">
                        <w:rPr>
                          <w:rFonts w:ascii="Calibri" w:hAnsi="Calibri"/>
                          <w:b/>
                          <w:sz w:val="20"/>
                          <w:szCs w:val="20"/>
                        </w:rPr>
                        <w:t>v</w:t>
                      </w:r>
                      <w:r w:rsidRPr="00D04C76">
                        <w:rPr>
                          <w:rFonts w:ascii="Calibri" w:hAnsi="Calibri"/>
                          <w:b/>
                          <w:sz w:val="20"/>
                          <w:szCs w:val="20"/>
                        </w:rPr>
                        <w:t xml:space="preserve">ášho súhlasu so spracúvaním osobných údajov, máte právo kedykoľvek svoj súhlas odvolať. </w:t>
                      </w:r>
                    </w:p>
                    <w:p w14:paraId="0F7436F3" w14:textId="77777777" w:rsidR="00F420D1" w:rsidRPr="00D04C76" w:rsidRDefault="00F420D1" w:rsidP="00F420D1">
                      <w:pPr>
                        <w:jc w:val="center"/>
                        <w:rPr>
                          <w:rFonts w:ascii="Calibri" w:hAnsi="Calibri"/>
                          <w:b/>
                          <w:sz w:val="20"/>
                          <w:szCs w:val="20"/>
                          <w:u w:val="single"/>
                        </w:rPr>
                      </w:pPr>
                      <w:r w:rsidRPr="00D04C76">
                        <w:rPr>
                          <w:rFonts w:ascii="Calibri" w:hAnsi="Calibri"/>
                          <w:b/>
                          <w:sz w:val="20"/>
                          <w:szCs w:val="20"/>
                          <w:u w:val="single"/>
                        </w:rPr>
                        <w:t>Bez ohľadu na to máte právo kedykoľvek namietať proti spracúvaniu osobných údajov na základe oprávneného alebo verejného záujmu ako aj na účely priameho marketingu vrátane profilovania.</w:t>
                      </w:r>
                    </w:p>
                    <w:p w14:paraId="786CCA36" w14:textId="77777777" w:rsidR="00F420D1" w:rsidRPr="00D04C76" w:rsidRDefault="00F420D1" w:rsidP="00F420D1">
                      <w:pPr>
                        <w:jc w:val="both"/>
                        <w:rPr>
                          <w:rFonts w:ascii="Calibri" w:hAnsi="Calibri"/>
                          <w:sz w:val="20"/>
                          <w:szCs w:val="20"/>
                        </w:rPr>
                      </w:pPr>
                    </w:p>
                  </w:txbxContent>
                </v:textbox>
                <w10:wrap anchorx="margin"/>
              </v:rect>
            </w:pict>
          </mc:Fallback>
        </mc:AlternateContent>
      </w:r>
    </w:p>
    <w:p w14:paraId="46B35610" w14:textId="37DCC51B" w:rsidR="00F420D1" w:rsidRPr="00B66B48" w:rsidRDefault="00F420D1" w:rsidP="00B130AE">
      <w:pPr>
        <w:spacing w:after="0" w:line="240" w:lineRule="auto"/>
        <w:jc w:val="both"/>
        <w:rPr>
          <w:rFonts w:ascii="Calibri" w:hAnsi="Calibri"/>
          <w:sz w:val="20"/>
          <w:szCs w:val="20"/>
        </w:rPr>
      </w:pPr>
    </w:p>
    <w:p w14:paraId="447636F0" w14:textId="73C377A5" w:rsidR="00F420D1" w:rsidRPr="00B66B48" w:rsidRDefault="00F420D1" w:rsidP="00B130AE">
      <w:pPr>
        <w:spacing w:after="0" w:line="240" w:lineRule="auto"/>
        <w:jc w:val="both"/>
        <w:rPr>
          <w:rFonts w:ascii="Calibri" w:hAnsi="Calibri"/>
          <w:sz w:val="20"/>
          <w:szCs w:val="20"/>
        </w:rPr>
      </w:pPr>
    </w:p>
    <w:p w14:paraId="0B13D601" w14:textId="42DAF0FB" w:rsidR="00F420D1" w:rsidRPr="00B66B48" w:rsidRDefault="00F420D1" w:rsidP="00B130AE">
      <w:pPr>
        <w:spacing w:after="0" w:line="240" w:lineRule="auto"/>
        <w:jc w:val="both"/>
        <w:rPr>
          <w:rFonts w:ascii="Calibri" w:hAnsi="Calibri"/>
          <w:sz w:val="20"/>
          <w:szCs w:val="20"/>
        </w:rPr>
      </w:pPr>
    </w:p>
    <w:p w14:paraId="5868473C" w14:textId="77777777" w:rsidR="00F420D1" w:rsidRPr="00B66B48" w:rsidRDefault="00F420D1" w:rsidP="00B130AE">
      <w:pPr>
        <w:spacing w:after="0" w:line="240" w:lineRule="auto"/>
        <w:jc w:val="both"/>
        <w:rPr>
          <w:rFonts w:ascii="Calibri" w:hAnsi="Calibri"/>
          <w:sz w:val="20"/>
          <w:szCs w:val="20"/>
        </w:rPr>
      </w:pPr>
    </w:p>
    <w:p w14:paraId="4EFB9F0D" w14:textId="7B8880E4" w:rsidR="00F420D1" w:rsidRDefault="00F420D1" w:rsidP="00B130AE">
      <w:pPr>
        <w:spacing w:after="0" w:line="240" w:lineRule="auto"/>
        <w:jc w:val="both"/>
        <w:rPr>
          <w:rFonts w:ascii="Calibri" w:hAnsi="Calibri"/>
          <w:sz w:val="20"/>
          <w:szCs w:val="20"/>
        </w:rPr>
      </w:pPr>
    </w:p>
    <w:p w14:paraId="3EC596A6" w14:textId="3D3146D5" w:rsidR="00597E7E" w:rsidRDefault="00597E7E" w:rsidP="00B130AE">
      <w:pPr>
        <w:spacing w:after="0" w:line="240" w:lineRule="auto"/>
        <w:jc w:val="both"/>
        <w:rPr>
          <w:rFonts w:ascii="Calibri" w:hAnsi="Calibri"/>
          <w:sz w:val="20"/>
          <w:szCs w:val="20"/>
        </w:rPr>
      </w:pPr>
    </w:p>
    <w:p w14:paraId="26771BC4" w14:textId="77777777" w:rsidR="00597E7E" w:rsidRPr="00B66B48" w:rsidRDefault="00597E7E" w:rsidP="00B130AE">
      <w:pPr>
        <w:spacing w:after="0" w:line="240" w:lineRule="auto"/>
        <w:jc w:val="both"/>
        <w:rPr>
          <w:rFonts w:ascii="Calibri" w:hAnsi="Calibri"/>
          <w:sz w:val="20"/>
          <w:szCs w:val="20"/>
        </w:rPr>
      </w:pPr>
    </w:p>
    <w:p w14:paraId="002008FD" w14:textId="77777777" w:rsidR="00052601" w:rsidRPr="00B66B48" w:rsidRDefault="00052601" w:rsidP="00B130AE">
      <w:pPr>
        <w:spacing w:after="0" w:line="240" w:lineRule="auto"/>
        <w:jc w:val="both"/>
        <w:rPr>
          <w:rFonts w:ascii="Calibri" w:hAnsi="Calibri"/>
          <w:sz w:val="20"/>
          <w:szCs w:val="20"/>
        </w:rPr>
      </w:pPr>
    </w:p>
    <w:p w14:paraId="68057E57" w14:textId="77777777" w:rsidR="00C30199" w:rsidRPr="00B66B48" w:rsidRDefault="00C30199" w:rsidP="00B130AE">
      <w:pPr>
        <w:shd w:val="clear" w:color="auto" w:fill="F2F2F2" w:themeFill="background1" w:themeFillShade="F2"/>
        <w:spacing w:after="0" w:line="240" w:lineRule="auto"/>
        <w:jc w:val="both"/>
        <w:outlineLvl w:val="0"/>
        <w:rPr>
          <w:rFonts w:ascii="Calibri" w:hAnsi="Calibri"/>
          <w:b/>
          <w:i/>
          <w:sz w:val="20"/>
          <w:szCs w:val="20"/>
        </w:rPr>
      </w:pPr>
      <w:r w:rsidRPr="00B66B48">
        <w:rPr>
          <w:rFonts w:ascii="Calibri" w:hAnsi="Calibri"/>
          <w:b/>
          <w:i/>
          <w:sz w:val="20"/>
          <w:szCs w:val="20"/>
        </w:rPr>
        <w:t xml:space="preserve">Zmeny podmienok ochrany súkromia </w:t>
      </w:r>
    </w:p>
    <w:p w14:paraId="0C41A88A" w14:textId="77777777" w:rsidR="00F420D1" w:rsidRPr="00B66B48" w:rsidRDefault="00F420D1" w:rsidP="00B130AE">
      <w:pPr>
        <w:spacing w:after="0" w:line="240" w:lineRule="auto"/>
        <w:jc w:val="both"/>
        <w:rPr>
          <w:rFonts w:ascii="Calibri" w:hAnsi="Calibri"/>
          <w:sz w:val="20"/>
          <w:szCs w:val="20"/>
        </w:rPr>
      </w:pPr>
    </w:p>
    <w:p w14:paraId="35CCC4CC" w14:textId="180D5802" w:rsidR="00052601" w:rsidRPr="00B66B48" w:rsidRDefault="00C30199" w:rsidP="00B130AE">
      <w:pPr>
        <w:spacing w:after="0" w:line="240" w:lineRule="auto"/>
        <w:jc w:val="both"/>
        <w:rPr>
          <w:rFonts w:ascii="Calibri" w:hAnsi="Calibri"/>
          <w:sz w:val="20"/>
          <w:szCs w:val="20"/>
        </w:rPr>
      </w:pPr>
      <w:r w:rsidRPr="00B66B48">
        <w:rPr>
          <w:rFonts w:ascii="Calibri" w:hAnsi="Calibri"/>
          <w:sz w:val="20"/>
          <w:szCs w:val="20"/>
        </w:rPr>
        <w:t xml:space="preserve">Ochrana osobných údajov pre nás nie je jednorazovou záležitosťou. Informácie, ktoré sme </w:t>
      </w:r>
      <w:r w:rsidR="00C60A8E">
        <w:rPr>
          <w:rFonts w:ascii="Calibri" w:hAnsi="Calibri"/>
          <w:sz w:val="20"/>
          <w:szCs w:val="20"/>
        </w:rPr>
        <w:t>v</w:t>
      </w:r>
      <w:r w:rsidRPr="00B66B48">
        <w:rPr>
          <w:rFonts w:ascii="Calibri" w:hAnsi="Calibri"/>
          <w:sz w:val="20"/>
          <w:szCs w:val="20"/>
        </w:rPr>
        <w:t xml:space="preserve">ám povinní vzhľadom na naše spracúvanie osobných údajov poskytnúť sa môžu meniť alebo prestať byť aktuálne. Z tohto dôvodu si vyhradzujeme možnosť kedykoľvek tieto podmienky upraviť a zmeniť v akomkoľvek rozsahu. </w:t>
      </w:r>
      <w:r w:rsidR="00052601" w:rsidRPr="00B66B48">
        <w:rPr>
          <w:rFonts w:ascii="Calibri" w:hAnsi="Calibri"/>
          <w:sz w:val="20"/>
          <w:szCs w:val="20"/>
        </w:rPr>
        <w:t>V prípade, že</w:t>
      </w:r>
      <w:r w:rsidRPr="00B66B48">
        <w:rPr>
          <w:rFonts w:ascii="Calibri" w:hAnsi="Calibri"/>
          <w:sz w:val="20"/>
          <w:szCs w:val="20"/>
        </w:rPr>
        <w:t xml:space="preserve"> zmeníme tieto podmienky podstatným spôsobom, túto zmenu </w:t>
      </w:r>
      <w:r w:rsidR="00012873">
        <w:rPr>
          <w:rFonts w:ascii="Calibri" w:hAnsi="Calibri"/>
          <w:sz w:val="20"/>
          <w:szCs w:val="20"/>
        </w:rPr>
        <w:t>v</w:t>
      </w:r>
      <w:r w:rsidRPr="00B66B48">
        <w:rPr>
          <w:rFonts w:ascii="Calibri" w:hAnsi="Calibri"/>
          <w:sz w:val="20"/>
          <w:szCs w:val="20"/>
        </w:rPr>
        <w:t>ám dáme do pozornosti napr. všeobecným oznámením</w:t>
      </w:r>
      <w:r w:rsidR="003F48F6">
        <w:rPr>
          <w:rFonts w:ascii="Calibri" w:hAnsi="Calibri"/>
          <w:sz w:val="20"/>
          <w:szCs w:val="20"/>
        </w:rPr>
        <w:t xml:space="preserve"> v našej ambulancii</w:t>
      </w:r>
      <w:r w:rsidR="00316B01" w:rsidRPr="00B66B48">
        <w:rPr>
          <w:rFonts w:ascii="Calibri" w:hAnsi="Calibri"/>
          <w:sz w:val="20"/>
          <w:szCs w:val="20"/>
        </w:rPr>
        <w:t>.</w:t>
      </w:r>
      <w:r w:rsidRPr="00B66B48">
        <w:rPr>
          <w:rFonts w:ascii="Calibri" w:hAnsi="Calibri"/>
          <w:sz w:val="20"/>
          <w:szCs w:val="20"/>
        </w:rPr>
        <w:t xml:space="preserve"> </w:t>
      </w:r>
      <w:bookmarkEnd w:id="0"/>
    </w:p>
    <w:p w14:paraId="0BA68B46" w14:textId="77777777" w:rsidR="005520CB" w:rsidRPr="00B66B48" w:rsidRDefault="005520CB" w:rsidP="00B130AE">
      <w:pPr>
        <w:spacing w:after="0" w:line="240" w:lineRule="auto"/>
        <w:jc w:val="both"/>
        <w:rPr>
          <w:rFonts w:ascii="Calibri" w:hAnsi="Calibri"/>
          <w:sz w:val="20"/>
          <w:szCs w:val="20"/>
        </w:rPr>
      </w:pPr>
    </w:p>
    <w:p w14:paraId="0F39A2A5" w14:textId="425B5678" w:rsidR="00C30199" w:rsidRPr="00B66B48" w:rsidRDefault="00C30199" w:rsidP="00B130AE">
      <w:pPr>
        <w:spacing w:after="0" w:line="240" w:lineRule="auto"/>
        <w:jc w:val="both"/>
        <w:rPr>
          <w:rFonts w:ascii="Calibri" w:hAnsi="Calibri"/>
          <w:b/>
          <w:sz w:val="20"/>
          <w:szCs w:val="20"/>
        </w:rPr>
      </w:pPr>
    </w:p>
    <w:p w14:paraId="31215FD8" w14:textId="5D05A645" w:rsidR="00B81432" w:rsidRDefault="00B81432" w:rsidP="00B130AE">
      <w:pPr>
        <w:spacing w:after="0" w:line="240" w:lineRule="auto"/>
        <w:rPr>
          <w:rFonts w:ascii="Calibri" w:hAnsi="Calibri"/>
          <w:sz w:val="20"/>
          <w:szCs w:val="20"/>
        </w:rPr>
      </w:pPr>
    </w:p>
    <w:p w14:paraId="011A40AE" w14:textId="77777777" w:rsidR="00492FAF" w:rsidRDefault="00492FAF" w:rsidP="00B130AE">
      <w:pPr>
        <w:spacing w:after="0" w:line="240" w:lineRule="auto"/>
        <w:rPr>
          <w:rFonts w:ascii="Calibri" w:hAnsi="Calibri"/>
          <w:sz w:val="20"/>
          <w:szCs w:val="20"/>
        </w:rPr>
      </w:pPr>
    </w:p>
    <w:p w14:paraId="673011A0" w14:textId="77777777" w:rsidR="00492FAF" w:rsidRDefault="00492FAF" w:rsidP="00B130AE">
      <w:pPr>
        <w:spacing w:after="0" w:line="240" w:lineRule="auto"/>
        <w:rPr>
          <w:rFonts w:ascii="Calibri" w:hAnsi="Calibri"/>
          <w:sz w:val="20"/>
          <w:szCs w:val="20"/>
        </w:rPr>
      </w:pPr>
    </w:p>
    <w:p w14:paraId="3A210CBB" w14:textId="77777777" w:rsidR="00492FAF" w:rsidRDefault="00492FAF" w:rsidP="00B130AE">
      <w:pPr>
        <w:spacing w:after="0" w:line="240" w:lineRule="auto"/>
        <w:rPr>
          <w:rFonts w:ascii="Calibri" w:hAnsi="Calibri"/>
          <w:sz w:val="20"/>
          <w:szCs w:val="20"/>
        </w:rPr>
      </w:pPr>
    </w:p>
    <w:p w14:paraId="20F22C90" w14:textId="77777777" w:rsidR="00492FAF" w:rsidRDefault="00492FAF" w:rsidP="00B130AE">
      <w:pPr>
        <w:spacing w:after="0" w:line="240" w:lineRule="auto"/>
        <w:rPr>
          <w:rFonts w:ascii="Calibri" w:hAnsi="Calibri"/>
          <w:sz w:val="20"/>
          <w:szCs w:val="20"/>
        </w:rPr>
      </w:pPr>
    </w:p>
    <w:p w14:paraId="3CC8917D" w14:textId="077726DA" w:rsidR="00B72FF2" w:rsidRPr="004035E0" w:rsidRDefault="00B72FF2" w:rsidP="00B130AE">
      <w:pPr>
        <w:spacing w:after="0" w:line="240" w:lineRule="auto"/>
        <w:jc w:val="both"/>
        <w:rPr>
          <w:rFonts w:ascii="Calibri" w:hAnsi="Calibri" w:cs="Calibri"/>
          <w:sz w:val="20"/>
          <w:szCs w:val="20"/>
        </w:rPr>
      </w:pPr>
    </w:p>
    <w:sectPr w:rsidR="00B72FF2" w:rsidRPr="004035E0" w:rsidSect="004A4F79">
      <w:headerReference w:type="default" r:id="rId7"/>
      <w:footerReference w:type="default" r:id="rId8"/>
      <w:pgSz w:w="11900" w:h="16840"/>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A2503" w14:textId="77777777" w:rsidR="00087F50" w:rsidRDefault="00087F50" w:rsidP="00C30199">
      <w:pPr>
        <w:spacing w:after="0" w:line="240" w:lineRule="auto"/>
      </w:pPr>
      <w:r>
        <w:separator/>
      </w:r>
    </w:p>
  </w:endnote>
  <w:endnote w:type="continuationSeparator" w:id="0">
    <w:p w14:paraId="784794EC" w14:textId="77777777" w:rsidR="00087F50" w:rsidRDefault="00087F50" w:rsidP="00C30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4154353"/>
      <w:docPartObj>
        <w:docPartGallery w:val="Page Numbers (Bottom of Page)"/>
        <w:docPartUnique/>
      </w:docPartObj>
    </w:sdtPr>
    <w:sdtEndPr/>
    <w:sdtContent>
      <w:p w14:paraId="008EF442" w14:textId="543E15E1" w:rsidR="008611B2" w:rsidRDefault="008611B2">
        <w:pPr>
          <w:pStyle w:val="Pta"/>
          <w:jc w:val="right"/>
        </w:pPr>
        <w:r>
          <w:fldChar w:fldCharType="begin"/>
        </w:r>
        <w:r>
          <w:instrText>PAGE   \* MERGEFORMAT</w:instrText>
        </w:r>
        <w:r>
          <w:fldChar w:fldCharType="separate"/>
        </w:r>
        <w:r>
          <w:t>2</w:t>
        </w:r>
        <w:r>
          <w:fldChar w:fldCharType="end"/>
        </w:r>
      </w:p>
    </w:sdtContent>
  </w:sdt>
  <w:p w14:paraId="05C8020B" w14:textId="77777777" w:rsidR="008611B2" w:rsidRDefault="008611B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897DF" w14:textId="77777777" w:rsidR="00087F50" w:rsidRDefault="00087F50" w:rsidP="00C30199">
      <w:pPr>
        <w:spacing w:after="0" w:line="240" w:lineRule="auto"/>
      </w:pPr>
      <w:r>
        <w:separator/>
      </w:r>
    </w:p>
  </w:footnote>
  <w:footnote w:type="continuationSeparator" w:id="0">
    <w:p w14:paraId="5519E129" w14:textId="77777777" w:rsidR="00087F50" w:rsidRDefault="00087F50" w:rsidP="00C301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C601F" w14:textId="0BD44191" w:rsidR="00C22210" w:rsidRPr="00C22210" w:rsidRDefault="00C22210" w:rsidP="00C22210">
    <w:pPr>
      <w:pStyle w:val="Hlavika"/>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B2945"/>
    <w:multiLevelType w:val="hybridMultilevel"/>
    <w:tmpl w:val="E828FDE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16C227D"/>
    <w:multiLevelType w:val="hybridMultilevel"/>
    <w:tmpl w:val="9A0426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2724BC1"/>
    <w:multiLevelType w:val="hybridMultilevel"/>
    <w:tmpl w:val="08AAD97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8BF14F7"/>
    <w:multiLevelType w:val="hybridMultilevel"/>
    <w:tmpl w:val="14D6B2B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1027D80"/>
    <w:multiLevelType w:val="hybridMultilevel"/>
    <w:tmpl w:val="CC2661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60001D2"/>
    <w:multiLevelType w:val="hybridMultilevel"/>
    <w:tmpl w:val="1D661850"/>
    <w:lvl w:ilvl="0" w:tplc="041B0001">
      <w:start w:val="1"/>
      <w:numFmt w:val="bullet"/>
      <w:lvlText w:val=""/>
      <w:lvlJc w:val="left"/>
      <w:pPr>
        <w:ind w:left="760" w:hanging="360"/>
      </w:pPr>
      <w:rPr>
        <w:rFonts w:ascii="Symbol" w:hAnsi="Symbol" w:hint="default"/>
      </w:rPr>
    </w:lvl>
    <w:lvl w:ilvl="1" w:tplc="041B0003" w:tentative="1">
      <w:start w:val="1"/>
      <w:numFmt w:val="bullet"/>
      <w:lvlText w:val="o"/>
      <w:lvlJc w:val="left"/>
      <w:pPr>
        <w:ind w:left="1480" w:hanging="360"/>
      </w:pPr>
      <w:rPr>
        <w:rFonts w:ascii="Courier New" w:hAnsi="Courier New" w:hint="default"/>
      </w:rPr>
    </w:lvl>
    <w:lvl w:ilvl="2" w:tplc="041B0005" w:tentative="1">
      <w:start w:val="1"/>
      <w:numFmt w:val="bullet"/>
      <w:lvlText w:val=""/>
      <w:lvlJc w:val="left"/>
      <w:pPr>
        <w:ind w:left="2200" w:hanging="360"/>
      </w:pPr>
      <w:rPr>
        <w:rFonts w:ascii="Wingdings" w:hAnsi="Wingdings" w:hint="default"/>
      </w:rPr>
    </w:lvl>
    <w:lvl w:ilvl="3" w:tplc="041B0001" w:tentative="1">
      <w:start w:val="1"/>
      <w:numFmt w:val="bullet"/>
      <w:lvlText w:val=""/>
      <w:lvlJc w:val="left"/>
      <w:pPr>
        <w:ind w:left="2920" w:hanging="360"/>
      </w:pPr>
      <w:rPr>
        <w:rFonts w:ascii="Symbol" w:hAnsi="Symbol" w:hint="default"/>
      </w:rPr>
    </w:lvl>
    <w:lvl w:ilvl="4" w:tplc="041B0003" w:tentative="1">
      <w:start w:val="1"/>
      <w:numFmt w:val="bullet"/>
      <w:lvlText w:val="o"/>
      <w:lvlJc w:val="left"/>
      <w:pPr>
        <w:ind w:left="3640" w:hanging="360"/>
      </w:pPr>
      <w:rPr>
        <w:rFonts w:ascii="Courier New" w:hAnsi="Courier New" w:hint="default"/>
      </w:rPr>
    </w:lvl>
    <w:lvl w:ilvl="5" w:tplc="041B0005" w:tentative="1">
      <w:start w:val="1"/>
      <w:numFmt w:val="bullet"/>
      <w:lvlText w:val=""/>
      <w:lvlJc w:val="left"/>
      <w:pPr>
        <w:ind w:left="4360" w:hanging="360"/>
      </w:pPr>
      <w:rPr>
        <w:rFonts w:ascii="Wingdings" w:hAnsi="Wingdings" w:hint="default"/>
      </w:rPr>
    </w:lvl>
    <w:lvl w:ilvl="6" w:tplc="041B0001" w:tentative="1">
      <w:start w:val="1"/>
      <w:numFmt w:val="bullet"/>
      <w:lvlText w:val=""/>
      <w:lvlJc w:val="left"/>
      <w:pPr>
        <w:ind w:left="5080" w:hanging="360"/>
      </w:pPr>
      <w:rPr>
        <w:rFonts w:ascii="Symbol" w:hAnsi="Symbol" w:hint="default"/>
      </w:rPr>
    </w:lvl>
    <w:lvl w:ilvl="7" w:tplc="041B0003" w:tentative="1">
      <w:start w:val="1"/>
      <w:numFmt w:val="bullet"/>
      <w:lvlText w:val="o"/>
      <w:lvlJc w:val="left"/>
      <w:pPr>
        <w:ind w:left="5800" w:hanging="360"/>
      </w:pPr>
      <w:rPr>
        <w:rFonts w:ascii="Courier New" w:hAnsi="Courier New" w:hint="default"/>
      </w:rPr>
    </w:lvl>
    <w:lvl w:ilvl="8" w:tplc="041B0005" w:tentative="1">
      <w:start w:val="1"/>
      <w:numFmt w:val="bullet"/>
      <w:lvlText w:val=""/>
      <w:lvlJc w:val="left"/>
      <w:pPr>
        <w:ind w:left="6520" w:hanging="360"/>
      </w:pPr>
      <w:rPr>
        <w:rFonts w:ascii="Wingdings" w:hAnsi="Wingdings" w:hint="default"/>
      </w:rPr>
    </w:lvl>
  </w:abstractNum>
  <w:abstractNum w:abstractNumId="6" w15:restartNumberingAfterBreak="0">
    <w:nsid w:val="266951D9"/>
    <w:multiLevelType w:val="hybridMultilevel"/>
    <w:tmpl w:val="659EF888"/>
    <w:lvl w:ilvl="0" w:tplc="1C067F20">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F91106A"/>
    <w:multiLevelType w:val="hybridMultilevel"/>
    <w:tmpl w:val="EC3AF3C8"/>
    <w:lvl w:ilvl="0" w:tplc="1C067F20">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1F7034"/>
    <w:multiLevelType w:val="hybridMultilevel"/>
    <w:tmpl w:val="8C88B106"/>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80A23C1"/>
    <w:multiLevelType w:val="hybridMultilevel"/>
    <w:tmpl w:val="CF5ED8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A3F4468"/>
    <w:multiLevelType w:val="hybridMultilevel"/>
    <w:tmpl w:val="16006766"/>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FCB2162"/>
    <w:multiLevelType w:val="hybridMultilevel"/>
    <w:tmpl w:val="E1F4E0F6"/>
    <w:lvl w:ilvl="0" w:tplc="041B0005">
      <w:start w:val="1"/>
      <w:numFmt w:val="bullet"/>
      <w:lvlText w:val=""/>
      <w:lvlJc w:val="left"/>
      <w:pPr>
        <w:ind w:left="780" w:hanging="360"/>
      </w:pPr>
      <w:rPr>
        <w:rFonts w:ascii="Wingdings" w:hAnsi="Wingdings"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12" w15:restartNumberingAfterBreak="0">
    <w:nsid w:val="408616ED"/>
    <w:multiLevelType w:val="hybridMultilevel"/>
    <w:tmpl w:val="565C618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431663D4"/>
    <w:multiLevelType w:val="hybridMultilevel"/>
    <w:tmpl w:val="32B485D2"/>
    <w:lvl w:ilvl="0" w:tplc="1C067F20">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4B93002"/>
    <w:multiLevelType w:val="hybridMultilevel"/>
    <w:tmpl w:val="ECEE0FE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631152E"/>
    <w:multiLevelType w:val="hybridMultilevel"/>
    <w:tmpl w:val="DD86100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8C97DCA"/>
    <w:multiLevelType w:val="hybridMultilevel"/>
    <w:tmpl w:val="F99C7F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C8F4231"/>
    <w:multiLevelType w:val="hybridMultilevel"/>
    <w:tmpl w:val="042C6244"/>
    <w:lvl w:ilvl="0" w:tplc="DB64220C">
      <w:start w:val="4"/>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18" w15:restartNumberingAfterBreak="0">
    <w:nsid w:val="4DB553BD"/>
    <w:multiLevelType w:val="hybridMultilevel"/>
    <w:tmpl w:val="8C16AB50"/>
    <w:lvl w:ilvl="0" w:tplc="DB64220C">
      <w:start w:val="4"/>
      <w:numFmt w:val="bullet"/>
      <w:lvlText w:val="-"/>
      <w:lvlJc w:val="left"/>
      <w:pPr>
        <w:ind w:left="1070" w:hanging="360"/>
      </w:pPr>
      <w:rPr>
        <w:rFonts w:ascii="Calibri" w:eastAsiaTheme="minorHAnsi" w:hAnsi="Calibri" w:cstheme="minorBidi" w:hint="default"/>
      </w:rPr>
    </w:lvl>
    <w:lvl w:ilvl="1" w:tplc="041B0003" w:tentative="1">
      <w:start w:val="1"/>
      <w:numFmt w:val="bullet"/>
      <w:lvlText w:val="o"/>
      <w:lvlJc w:val="left"/>
      <w:pPr>
        <w:ind w:left="1790" w:hanging="360"/>
      </w:pPr>
      <w:rPr>
        <w:rFonts w:ascii="Courier New" w:hAnsi="Courier New" w:cs="Courier New" w:hint="default"/>
      </w:rPr>
    </w:lvl>
    <w:lvl w:ilvl="2" w:tplc="041B0005" w:tentative="1">
      <w:start w:val="1"/>
      <w:numFmt w:val="bullet"/>
      <w:lvlText w:val=""/>
      <w:lvlJc w:val="left"/>
      <w:pPr>
        <w:ind w:left="2510" w:hanging="360"/>
      </w:pPr>
      <w:rPr>
        <w:rFonts w:ascii="Wingdings" w:hAnsi="Wingdings" w:hint="default"/>
      </w:rPr>
    </w:lvl>
    <w:lvl w:ilvl="3" w:tplc="041B0001" w:tentative="1">
      <w:start w:val="1"/>
      <w:numFmt w:val="bullet"/>
      <w:lvlText w:val=""/>
      <w:lvlJc w:val="left"/>
      <w:pPr>
        <w:ind w:left="3230" w:hanging="360"/>
      </w:pPr>
      <w:rPr>
        <w:rFonts w:ascii="Symbol" w:hAnsi="Symbol" w:hint="default"/>
      </w:rPr>
    </w:lvl>
    <w:lvl w:ilvl="4" w:tplc="041B0003" w:tentative="1">
      <w:start w:val="1"/>
      <w:numFmt w:val="bullet"/>
      <w:lvlText w:val="o"/>
      <w:lvlJc w:val="left"/>
      <w:pPr>
        <w:ind w:left="3950" w:hanging="360"/>
      </w:pPr>
      <w:rPr>
        <w:rFonts w:ascii="Courier New" w:hAnsi="Courier New" w:cs="Courier New" w:hint="default"/>
      </w:rPr>
    </w:lvl>
    <w:lvl w:ilvl="5" w:tplc="041B0005" w:tentative="1">
      <w:start w:val="1"/>
      <w:numFmt w:val="bullet"/>
      <w:lvlText w:val=""/>
      <w:lvlJc w:val="left"/>
      <w:pPr>
        <w:ind w:left="4670" w:hanging="360"/>
      </w:pPr>
      <w:rPr>
        <w:rFonts w:ascii="Wingdings" w:hAnsi="Wingdings" w:hint="default"/>
      </w:rPr>
    </w:lvl>
    <w:lvl w:ilvl="6" w:tplc="041B0001" w:tentative="1">
      <w:start w:val="1"/>
      <w:numFmt w:val="bullet"/>
      <w:lvlText w:val=""/>
      <w:lvlJc w:val="left"/>
      <w:pPr>
        <w:ind w:left="5390" w:hanging="360"/>
      </w:pPr>
      <w:rPr>
        <w:rFonts w:ascii="Symbol" w:hAnsi="Symbol" w:hint="default"/>
      </w:rPr>
    </w:lvl>
    <w:lvl w:ilvl="7" w:tplc="041B0003" w:tentative="1">
      <w:start w:val="1"/>
      <w:numFmt w:val="bullet"/>
      <w:lvlText w:val="o"/>
      <w:lvlJc w:val="left"/>
      <w:pPr>
        <w:ind w:left="6110" w:hanging="360"/>
      </w:pPr>
      <w:rPr>
        <w:rFonts w:ascii="Courier New" w:hAnsi="Courier New" w:cs="Courier New" w:hint="default"/>
      </w:rPr>
    </w:lvl>
    <w:lvl w:ilvl="8" w:tplc="041B0005" w:tentative="1">
      <w:start w:val="1"/>
      <w:numFmt w:val="bullet"/>
      <w:lvlText w:val=""/>
      <w:lvlJc w:val="left"/>
      <w:pPr>
        <w:ind w:left="6830" w:hanging="360"/>
      </w:pPr>
      <w:rPr>
        <w:rFonts w:ascii="Wingdings" w:hAnsi="Wingdings" w:hint="default"/>
      </w:rPr>
    </w:lvl>
  </w:abstractNum>
  <w:abstractNum w:abstractNumId="19" w15:restartNumberingAfterBreak="0">
    <w:nsid w:val="4E4E43A7"/>
    <w:multiLevelType w:val="hybridMultilevel"/>
    <w:tmpl w:val="3EE06F38"/>
    <w:lvl w:ilvl="0" w:tplc="1C067F20">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583816EF"/>
    <w:multiLevelType w:val="hybridMultilevel"/>
    <w:tmpl w:val="EB1426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60560B6C"/>
    <w:multiLevelType w:val="hybridMultilevel"/>
    <w:tmpl w:val="B46074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61F24398"/>
    <w:multiLevelType w:val="hybridMultilevel"/>
    <w:tmpl w:val="CA0CC7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6E7D7DC7"/>
    <w:multiLevelType w:val="hybridMultilevel"/>
    <w:tmpl w:val="1FB608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F4325FB"/>
    <w:multiLevelType w:val="hybridMultilevel"/>
    <w:tmpl w:val="B5AC33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7A9F0720"/>
    <w:multiLevelType w:val="hybridMultilevel"/>
    <w:tmpl w:val="B4D4C2E0"/>
    <w:lvl w:ilvl="0" w:tplc="C8783F9C">
      <w:start w:val="1"/>
      <w:numFmt w:val="lowerLetter"/>
      <w:lvlText w:val="%1)"/>
      <w:lvlJc w:val="left"/>
      <w:pPr>
        <w:ind w:left="720" w:hanging="360"/>
      </w:pPr>
      <w:rPr>
        <w:rFonts w:ascii="Calibri" w:hAnsi="Calibri"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EAD07F8"/>
    <w:multiLevelType w:val="hybridMultilevel"/>
    <w:tmpl w:val="EFD2E29A"/>
    <w:lvl w:ilvl="0" w:tplc="1C067F20">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270749649">
    <w:abstractNumId w:val="11"/>
  </w:num>
  <w:num w:numId="2" w16cid:durableId="1206528198">
    <w:abstractNumId w:val="8"/>
  </w:num>
  <w:num w:numId="3" w16cid:durableId="315767080">
    <w:abstractNumId w:val="10"/>
  </w:num>
  <w:num w:numId="4" w16cid:durableId="661659558">
    <w:abstractNumId w:val="25"/>
  </w:num>
  <w:num w:numId="5" w16cid:durableId="1869833315">
    <w:abstractNumId w:val="2"/>
  </w:num>
  <w:num w:numId="6" w16cid:durableId="1263993008">
    <w:abstractNumId w:val="26"/>
  </w:num>
  <w:num w:numId="7" w16cid:durableId="1147168930">
    <w:abstractNumId w:val="19"/>
  </w:num>
  <w:num w:numId="8" w16cid:durableId="1582594905">
    <w:abstractNumId w:val="7"/>
  </w:num>
  <w:num w:numId="9" w16cid:durableId="1179851080">
    <w:abstractNumId w:val="6"/>
  </w:num>
  <w:num w:numId="10" w16cid:durableId="1003707503">
    <w:abstractNumId w:val="13"/>
  </w:num>
  <w:num w:numId="11" w16cid:durableId="1260454619">
    <w:abstractNumId w:val="3"/>
  </w:num>
  <w:num w:numId="12" w16cid:durableId="1961498278">
    <w:abstractNumId w:val="18"/>
  </w:num>
  <w:num w:numId="13" w16cid:durableId="1694264366">
    <w:abstractNumId w:val="17"/>
  </w:num>
  <w:num w:numId="14" w16cid:durableId="1124730836">
    <w:abstractNumId w:val="15"/>
  </w:num>
  <w:num w:numId="15" w16cid:durableId="130759101">
    <w:abstractNumId w:val="16"/>
  </w:num>
  <w:num w:numId="16" w16cid:durableId="1225026834">
    <w:abstractNumId w:val="5"/>
  </w:num>
  <w:num w:numId="17" w16cid:durableId="252325961">
    <w:abstractNumId w:val="0"/>
  </w:num>
  <w:num w:numId="18" w16cid:durableId="879975373">
    <w:abstractNumId w:val="1"/>
  </w:num>
  <w:num w:numId="19" w16cid:durableId="575016539">
    <w:abstractNumId w:val="24"/>
  </w:num>
  <w:num w:numId="20" w16cid:durableId="410470366">
    <w:abstractNumId w:val="21"/>
  </w:num>
  <w:num w:numId="21" w16cid:durableId="302587596">
    <w:abstractNumId w:val="12"/>
  </w:num>
  <w:num w:numId="22" w16cid:durableId="1199124288">
    <w:abstractNumId w:val="23"/>
  </w:num>
  <w:num w:numId="23" w16cid:durableId="1785346519">
    <w:abstractNumId w:val="4"/>
  </w:num>
  <w:num w:numId="24" w16cid:durableId="26494084">
    <w:abstractNumId w:val="9"/>
  </w:num>
  <w:num w:numId="25" w16cid:durableId="912081713">
    <w:abstractNumId w:val="22"/>
  </w:num>
  <w:num w:numId="26" w16cid:durableId="543054759">
    <w:abstractNumId w:val="20"/>
  </w:num>
  <w:num w:numId="27" w16cid:durableId="170741280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199"/>
    <w:rsid w:val="00012873"/>
    <w:rsid w:val="000265AC"/>
    <w:rsid w:val="00036B1E"/>
    <w:rsid w:val="000423BB"/>
    <w:rsid w:val="0005101B"/>
    <w:rsid w:val="00052601"/>
    <w:rsid w:val="00071296"/>
    <w:rsid w:val="000714F7"/>
    <w:rsid w:val="000732E3"/>
    <w:rsid w:val="00077C02"/>
    <w:rsid w:val="00087F50"/>
    <w:rsid w:val="0009207D"/>
    <w:rsid w:val="000964FF"/>
    <w:rsid w:val="000A6922"/>
    <w:rsid w:val="000C3348"/>
    <w:rsid w:val="000C6611"/>
    <w:rsid w:val="001005AF"/>
    <w:rsid w:val="0011298E"/>
    <w:rsid w:val="00113C2B"/>
    <w:rsid w:val="001161CB"/>
    <w:rsid w:val="001630B5"/>
    <w:rsid w:val="0017487E"/>
    <w:rsid w:val="00194371"/>
    <w:rsid w:val="001A6633"/>
    <w:rsid w:val="001D4C34"/>
    <w:rsid w:val="001D4CB5"/>
    <w:rsid w:val="001E3275"/>
    <w:rsid w:val="001E5F45"/>
    <w:rsid w:val="001F2013"/>
    <w:rsid w:val="00211511"/>
    <w:rsid w:val="00211835"/>
    <w:rsid w:val="00214B03"/>
    <w:rsid w:val="00220DF5"/>
    <w:rsid w:val="002252A5"/>
    <w:rsid w:val="00227167"/>
    <w:rsid w:val="00253548"/>
    <w:rsid w:val="002539D2"/>
    <w:rsid w:val="002662DC"/>
    <w:rsid w:val="00274CD7"/>
    <w:rsid w:val="00277588"/>
    <w:rsid w:val="002844C0"/>
    <w:rsid w:val="002A46AB"/>
    <w:rsid w:val="002B0D0C"/>
    <w:rsid w:val="002B450C"/>
    <w:rsid w:val="002D07C3"/>
    <w:rsid w:val="002D4685"/>
    <w:rsid w:val="002E355E"/>
    <w:rsid w:val="002F7EB9"/>
    <w:rsid w:val="00300833"/>
    <w:rsid w:val="00305BC4"/>
    <w:rsid w:val="00316B01"/>
    <w:rsid w:val="00322273"/>
    <w:rsid w:val="00341019"/>
    <w:rsid w:val="003461B4"/>
    <w:rsid w:val="00352371"/>
    <w:rsid w:val="00396A6A"/>
    <w:rsid w:val="003A0207"/>
    <w:rsid w:val="003A2A66"/>
    <w:rsid w:val="003B199A"/>
    <w:rsid w:val="003C6402"/>
    <w:rsid w:val="003D225A"/>
    <w:rsid w:val="003F48F6"/>
    <w:rsid w:val="004035E0"/>
    <w:rsid w:val="00447ED3"/>
    <w:rsid w:val="00447F67"/>
    <w:rsid w:val="004547A1"/>
    <w:rsid w:val="004577EB"/>
    <w:rsid w:val="00492FAF"/>
    <w:rsid w:val="004932A2"/>
    <w:rsid w:val="00493C1E"/>
    <w:rsid w:val="004A1EB3"/>
    <w:rsid w:val="004A4F79"/>
    <w:rsid w:val="004A659A"/>
    <w:rsid w:val="004B71A0"/>
    <w:rsid w:val="004C4100"/>
    <w:rsid w:val="004D2DB7"/>
    <w:rsid w:val="004D65A1"/>
    <w:rsid w:val="004E39CF"/>
    <w:rsid w:val="004E716E"/>
    <w:rsid w:val="004F3D6D"/>
    <w:rsid w:val="004F7EEA"/>
    <w:rsid w:val="005036BF"/>
    <w:rsid w:val="00513BF1"/>
    <w:rsid w:val="00515DD6"/>
    <w:rsid w:val="00523A21"/>
    <w:rsid w:val="005275C2"/>
    <w:rsid w:val="005275ED"/>
    <w:rsid w:val="005520CB"/>
    <w:rsid w:val="0056032B"/>
    <w:rsid w:val="005647E8"/>
    <w:rsid w:val="00565BFC"/>
    <w:rsid w:val="005811E3"/>
    <w:rsid w:val="00584DFB"/>
    <w:rsid w:val="00597E7E"/>
    <w:rsid w:val="005A0A39"/>
    <w:rsid w:val="005B34A4"/>
    <w:rsid w:val="005C34E9"/>
    <w:rsid w:val="005C4265"/>
    <w:rsid w:val="005E53A5"/>
    <w:rsid w:val="005F3F5B"/>
    <w:rsid w:val="00610639"/>
    <w:rsid w:val="006119B9"/>
    <w:rsid w:val="00616953"/>
    <w:rsid w:val="00647BC3"/>
    <w:rsid w:val="00671B50"/>
    <w:rsid w:val="00675DE1"/>
    <w:rsid w:val="00692695"/>
    <w:rsid w:val="00696EE8"/>
    <w:rsid w:val="006A1CE2"/>
    <w:rsid w:val="006A4D26"/>
    <w:rsid w:val="006B488C"/>
    <w:rsid w:val="006B633F"/>
    <w:rsid w:val="006B7D8E"/>
    <w:rsid w:val="006E474D"/>
    <w:rsid w:val="0071001B"/>
    <w:rsid w:val="007104BA"/>
    <w:rsid w:val="00715868"/>
    <w:rsid w:val="0072740F"/>
    <w:rsid w:val="00762BC1"/>
    <w:rsid w:val="007A7203"/>
    <w:rsid w:val="007B2E74"/>
    <w:rsid w:val="007C1D0B"/>
    <w:rsid w:val="007D6997"/>
    <w:rsid w:val="007E3712"/>
    <w:rsid w:val="007F0CEB"/>
    <w:rsid w:val="007F3F7E"/>
    <w:rsid w:val="00812137"/>
    <w:rsid w:val="00844230"/>
    <w:rsid w:val="008611B2"/>
    <w:rsid w:val="00880808"/>
    <w:rsid w:val="008935A5"/>
    <w:rsid w:val="008C05FD"/>
    <w:rsid w:val="008C32D7"/>
    <w:rsid w:val="008C6CD2"/>
    <w:rsid w:val="008D147E"/>
    <w:rsid w:val="008D673E"/>
    <w:rsid w:val="008E3B10"/>
    <w:rsid w:val="008E3B89"/>
    <w:rsid w:val="008F5DFC"/>
    <w:rsid w:val="008F79D5"/>
    <w:rsid w:val="009068FD"/>
    <w:rsid w:val="00926DE7"/>
    <w:rsid w:val="00927AB4"/>
    <w:rsid w:val="0093669B"/>
    <w:rsid w:val="0094358A"/>
    <w:rsid w:val="009577E2"/>
    <w:rsid w:val="00981DE9"/>
    <w:rsid w:val="009C4C30"/>
    <w:rsid w:val="009E0789"/>
    <w:rsid w:val="009F0696"/>
    <w:rsid w:val="00A00F18"/>
    <w:rsid w:val="00A02FEB"/>
    <w:rsid w:val="00A05777"/>
    <w:rsid w:val="00A12CBF"/>
    <w:rsid w:val="00A24EC2"/>
    <w:rsid w:val="00A32A7E"/>
    <w:rsid w:val="00A414A5"/>
    <w:rsid w:val="00A4344C"/>
    <w:rsid w:val="00A4734E"/>
    <w:rsid w:val="00A55F72"/>
    <w:rsid w:val="00A56393"/>
    <w:rsid w:val="00A56C42"/>
    <w:rsid w:val="00A66AD0"/>
    <w:rsid w:val="00A70706"/>
    <w:rsid w:val="00A9240F"/>
    <w:rsid w:val="00AA225A"/>
    <w:rsid w:val="00AB1D8A"/>
    <w:rsid w:val="00AB5287"/>
    <w:rsid w:val="00AC6CCE"/>
    <w:rsid w:val="00AC787D"/>
    <w:rsid w:val="00AC7F19"/>
    <w:rsid w:val="00AD0605"/>
    <w:rsid w:val="00AE0E71"/>
    <w:rsid w:val="00AE5A1D"/>
    <w:rsid w:val="00AF4096"/>
    <w:rsid w:val="00B06392"/>
    <w:rsid w:val="00B130AE"/>
    <w:rsid w:val="00B3763D"/>
    <w:rsid w:val="00B55FF9"/>
    <w:rsid w:val="00B66B48"/>
    <w:rsid w:val="00B70C17"/>
    <w:rsid w:val="00B72FF2"/>
    <w:rsid w:val="00B81432"/>
    <w:rsid w:val="00B91FA6"/>
    <w:rsid w:val="00B926F2"/>
    <w:rsid w:val="00B95824"/>
    <w:rsid w:val="00BB2AE2"/>
    <w:rsid w:val="00BC23C8"/>
    <w:rsid w:val="00BC752C"/>
    <w:rsid w:val="00BD03E4"/>
    <w:rsid w:val="00BD664E"/>
    <w:rsid w:val="00BE70FC"/>
    <w:rsid w:val="00C012DB"/>
    <w:rsid w:val="00C01762"/>
    <w:rsid w:val="00C01A33"/>
    <w:rsid w:val="00C22210"/>
    <w:rsid w:val="00C22687"/>
    <w:rsid w:val="00C30199"/>
    <w:rsid w:val="00C301C4"/>
    <w:rsid w:val="00C60A8E"/>
    <w:rsid w:val="00C71892"/>
    <w:rsid w:val="00C82EC8"/>
    <w:rsid w:val="00C96AF6"/>
    <w:rsid w:val="00CB0254"/>
    <w:rsid w:val="00CB1387"/>
    <w:rsid w:val="00CC0A48"/>
    <w:rsid w:val="00CC165A"/>
    <w:rsid w:val="00CD16F2"/>
    <w:rsid w:val="00CD58CF"/>
    <w:rsid w:val="00CD6BE6"/>
    <w:rsid w:val="00CE52ED"/>
    <w:rsid w:val="00D04C76"/>
    <w:rsid w:val="00D06F33"/>
    <w:rsid w:val="00D1576F"/>
    <w:rsid w:val="00D308E2"/>
    <w:rsid w:val="00D534B1"/>
    <w:rsid w:val="00D66077"/>
    <w:rsid w:val="00D76A27"/>
    <w:rsid w:val="00D81555"/>
    <w:rsid w:val="00D8303A"/>
    <w:rsid w:val="00DC7F77"/>
    <w:rsid w:val="00DE58AF"/>
    <w:rsid w:val="00DE6BD2"/>
    <w:rsid w:val="00DF00D8"/>
    <w:rsid w:val="00DF51CC"/>
    <w:rsid w:val="00DF6858"/>
    <w:rsid w:val="00E0150D"/>
    <w:rsid w:val="00E20DF0"/>
    <w:rsid w:val="00E25C54"/>
    <w:rsid w:val="00E264B1"/>
    <w:rsid w:val="00E43272"/>
    <w:rsid w:val="00E61EC6"/>
    <w:rsid w:val="00E82E81"/>
    <w:rsid w:val="00E91CB7"/>
    <w:rsid w:val="00EA6AFD"/>
    <w:rsid w:val="00EB3CE7"/>
    <w:rsid w:val="00EC292C"/>
    <w:rsid w:val="00ED7FCB"/>
    <w:rsid w:val="00EE11C1"/>
    <w:rsid w:val="00EE34DC"/>
    <w:rsid w:val="00EF17A7"/>
    <w:rsid w:val="00F2047B"/>
    <w:rsid w:val="00F32325"/>
    <w:rsid w:val="00F4061B"/>
    <w:rsid w:val="00F420D1"/>
    <w:rsid w:val="00F70266"/>
    <w:rsid w:val="00FA3130"/>
    <w:rsid w:val="00FA69FF"/>
    <w:rsid w:val="00FB4A3C"/>
    <w:rsid w:val="00FC196D"/>
    <w:rsid w:val="00FC6987"/>
    <w:rsid w:val="00FD2B6D"/>
    <w:rsid w:val="00FE2D5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58D31"/>
  <w14:defaultImageDpi w14:val="32767"/>
  <w15:chartTrackingRefBased/>
  <w15:docId w15:val="{AAAF0F0E-5F8B-194B-870F-705967136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lny">
    <w:name w:val="Normal"/>
    <w:qFormat/>
    <w:rsid w:val="00C30199"/>
    <w:pPr>
      <w:spacing w:after="160" w:line="259" w:lineRule="auto"/>
    </w:pPr>
    <w:rPr>
      <w:sz w:val="22"/>
      <w:szCs w:val="22"/>
    </w:rPr>
  </w:style>
  <w:style w:type="paragraph" w:styleId="Nadpis1">
    <w:name w:val="heading 1"/>
    <w:basedOn w:val="Normlny"/>
    <w:next w:val="Normlny"/>
    <w:link w:val="Nadpis1Char"/>
    <w:uiPriority w:val="9"/>
    <w:qFormat/>
    <w:rsid w:val="00E4327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
    <w:unhideWhenUsed/>
    <w:qFormat/>
    <w:rsid w:val="004A4F7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C30199"/>
    <w:pPr>
      <w:ind w:left="720"/>
      <w:contextualSpacing/>
    </w:pPr>
  </w:style>
  <w:style w:type="table" w:styleId="Mriekatabuky">
    <w:name w:val="Table Grid"/>
    <w:basedOn w:val="Normlnatabuka"/>
    <w:uiPriority w:val="39"/>
    <w:rsid w:val="00C3019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C30199"/>
    <w:rPr>
      <w:color w:val="0563C1" w:themeColor="hyperlink"/>
      <w:u w:val="single"/>
    </w:rPr>
  </w:style>
  <w:style w:type="paragraph" w:styleId="Textpoznmkypodiarou">
    <w:name w:val="footnote text"/>
    <w:basedOn w:val="Normlny"/>
    <w:link w:val="TextpoznmkypodiarouChar"/>
    <w:uiPriority w:val="99"/>
    <w:unhideWhenUsed/>
    <w:rsid w:val="00C30199"/>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C30199"/>
    <w:rPr>
      <w:sz w:val="20"/>
      <w:szCs w:val="20"/>
    </w:rPr>
  </w:style>
  <w:style w:type="character" w:styleId="Odkaznapoznmkupodiarou">
    <w:name w:val="footnote reference"/>
    <w:basedOn w:val="Predvolenpsmoodseku"/>
    <w:uiPriority w:val="99"/>
    <w:semiHidden/>
    <w:unhideWhenUsed/>
    <w:rsid w:val="00C30199"/>
    <w:rPr>
      <w:vertAlign w:val="superscript"/>
    </w:rPr>
  </w:style>
  <w:style w:type="character" w:styleId="Odkaznakomentr">
    <w:name w:val="annotation reference"/>
    <w:basedOn w:val="Predvolenpsmoodseku"/>
    <w:uiPriority w:val="99"/>
    <w:semiHidden/>
    <w:unhideWhenUsed/>
    <w:rsid w:val="00052601"/>
    <w:rPr>
      <w:sz w:val="16"/>
      <w:szCs w:val="16"/>
    </w:rPr>
  </w:style>
  <w:style w:type="paragraph" w:styleId="Textkomentra">
    <w:name w:val="annotation text"/>
    <w:basedOn w:val="Normlny"/>
    <w:link w:val="TextkomentraChar"/>
    <w:uiPriority w:val="99"/>
    <w:unhideWhenUsed/>
    <w:rsid w:val="00052601"/>
    <w:pPr>
      <w:spacing w:after="0" w:line="240" w:lineRule="auto"/>
    </w:pPr>
    <w:rPr>
      <w:sz w:val="20"/>
      <w:szCs w:val="20"/>
    </w:rPr>
  </w:style>
  <w:style w:type="character" w:customStyle="1" w:styleId="TextkomentraChar">
    <w:name w:val="Text komentára Char"/>
    <w:basedOn w:val="Predvolenpsmoodseku"/>
    <w:link w:val="Textkomentra"/>
    <w:uiPriority w:val="99"/>
    <w:rsid w:val="00052601"/>
    <w:rPr>
      <w:sz w:val="20"/>
      <w:szCs w:val="20"/>
    </w:rPr>
  </w:style>
  <w:style w:type="paragraph" w:styleId="Textbubliny">
    <w:name w:val="Balloon Text"/>
    <w:basedOn w:val="Normlny"/>
    <w:link w:val="TextbublinyChar"/>
    <w:uiPriority w:val="99"/>
    <w:semiHidden/>
    <w:unhideWhenUsed/>
    <w:rsid w:val="00052601"/>
    <w:pPr>
      <w:spacing w:after="0" w:line="240" w:lineRule="auto"/>
    </w:pPr>
    <w:rPr>
      <w:rFonts w:ascii="Times New Roman" w:hAnsi="Times New Roman" w:cs="Times New Roman"/>
      <w:sz w:val="18"/>
      <w:szCs w:val="18"/>
    </w:rPr>
  </w:style>
  <w:style w:type="character" w:customStyle="1" w:styleId="TextbublinyChar">
    <w:name w:val="Text bubliny Char"/>
    <w:basedOn w:val="Predvolenpsmoodseku"/>
    <w:link w:val="Textbubliny"/>
    <w:uiPriority w:val="99"/>
    <w:semiHidden/>
    <w:rsid w:val="00052601"/>
    <w:rPr>
      <w:rFonts w:ascii="Times New Roman" w:hAnsi="Times New Roman" w:cs="Times New Roman"/>
      <w:sz w:val="18"/>
      <w:szCs w:val="18"/>
    </w:rPr>
  </w:style>
  <w:style w:type="paragraph" w:styleId="Predmetkomentra">
    <w:name w:val="annotation subject"/>
    <w:basedOn w:val="Textkomentra"/>
    <w:next w:val="Textkomentra"/>
    <w:link w:val="PredmetkomentraChar"/>
    <w:uiPriority w:val="99"/>
    <w:semiHidden/>
    <w:unhideWhenUsed/>
    <w:rsid w:val="00A56C42"/>
    <w:pPr>
      <w:spacing w:after="160"/>
    </w:pPr>
    <w:rPr>
      <w:b/>
      <w:bCs/>
    </w:rPr>
  </w:style>
  <w:style w:type="character" w:customStyle="1" w:styleId="PredmetkomentraChar">
    <w:name w:val="Predmet komentára Char"/>
    <w:basedOn w:val="TextkomentraChar"/>
    <w:link w:val="Predmetkomentra"/>
    <w:uiPriority w:val="99"/>
    <w:semiHidden/>
    <w:rsid w:val="00A56C42"/>
    <w:rPr>
      <w:b/>
      <w:bCs/>
      <w:sz w:val="20"/>
      <w:szCs w:val="20"/>
    </w:rPr>
  </w:style>
  <w:style w:type="character" w:customStyle="1" w:styleId="Nadpis2Char">
    <w:name w:val="Nadpis 2 Char"/>
    <w:basedOn w:val="Predvolenpsmoodseku"/>
    <w:link w:val="Nadpis2"/>
    <w:uiPriority w:val="9"/>
    <w:rsid w:val="004A4F79"/>
    <w:rPr>
      <w:rFonts w:asciiTheme="majorHAnsi" w:eastAsiaTheme="majorEastAsia" w:hAnsiTheme="majorHAnsi" w:cstheme="majorBidi"/>
      <w:color w:val="2F5496" w:themeColor="accent1" w:themeShade="BF"/>
      <w:sz w:val="26"/>
      <w:szCs w:val="26"/>
    </w:rPr>
  </w:style>
  <w:style w:type="paragraph" w:styleId="Hlavika">
    <w:name w:val="header"/>
    <w:basedOn w:val="Normlny"/>
    <w:link w:val="HlavikaChar"/>
    <w:uiPriority w:val="99"/>
    <w:unhideWhenUsed/>
    <w:rsid w:val="00C2221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22210"/>
    <w:rPr>
      <w:sz w:val="22"/>
      <w:szCs w:val="22"/>
    </w:rPr>
  </w:style>
  <w:style w:type="paragraph" w:styleId="Pta">
    <w:name w:val="footer"/>
    <w:basedOn w:val="Normlny"/>
    <w:link w:val="PtaChar"/>
    <w:uiPriority w:val="99"/>
    <w:unhideWhenUsed/>
    <w:rsid w:val="00C22210"/>
    <w:pPr>
      <w:tabs>
        <w:tab w:val="center" w:pos="4536"/>
        <w:tab w:val="right" w:pos="9072"/>
      </w:tabs>
      <w:spacing w:after="0" w:line="240" w:lineRule="auto"/>
    </w:pPr>
  </w:style>
  <w:style w:type="character" w:customStyle="1" w:styleId="PtaChar">
    <w:name w:val="Päta Char"/>
    <w:basedOn w:val="Predvolenpsmoodseku"/>
    <w:link w:val="Pta"/>
    <w:uiPriority w:val="99"/>
    <w:rsid w:val="00C22210"/>
    <w:rPr>
      <w:sz w:val="22"/>
      <w:szCs w:val="22"/>
    </w:rPr>
  </w:style>
  <w:style w:type="character" w:customStyle="1" w:styleId="Nadpis1Char">
    <w:name w:val="Nadpis 1 Char"/>
    <w:basedOn w:val="Predvolenpsmoodseku"/>
    <w:link w:val="Nadpis1"/>
    <w:uiPriority w:val="9"/>
    <w:rsid w:val="00E43272"/>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Predvolenpsmoodseku"/>
    <w:rsid w:val="001005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090517">
      <w:bodyDiv w:val="1"/>
      <w:marLeft w:val="0"/>
      <w:marRight w:val="0"/>
      <w:marTop w:val="0"/>
      <w:marBottom w:val="0"/>
      <w:divBdr>
        <w:top w:val="none" w:sz="0" w:space="0" w:color="auto"/>
        <w:left w:val="none" w:sz="0" w:space="0" w:color="auto"/>
        <w:bottom w:val="none" w:sz="0" w:space="0" w:color="auto"/>
        <w:right w:val="none" w:sz="0" w:space="0" w:color="auto"/>
      </w:divBdr>
    </w:div>
    <w:div w:id="390621839">
      <w:bodyDiv w:val="1"/>
      <w:marLeft w:val="0"/>
      <w:marRight w:val="0"/>
      <w:marTop w:val="0"/>
      <w:marBottom w:val="0"/>
      <w:divBdr>
        <w:top w:val="none" w:sz="0" w:space="0" w:color="auto"/>
        <w:left w:val="none" w:sz="0" w:space="0" w:color="auto"/>
        <w:bottom w:val="none" w:sz="0" w:space="0" w:color="auto"/>
        <w:right w:val="none" w:sz="0" w:space="0" w:color="auto"/>
      </w:divBdr>
      <w:divsChild>
        <w:div w:id="1727870690">
          <w:marLeft w:val="0"/>
          <w:marRight w:val="0"/>
          <w:marTop w:val="0"/>
          <w:marBottom w:val="0"/>
          <w:divBdr>
            <w:top w:val="none" w:sz="0" w:space="0" w:color="auto"/>
            <w:left w:val="none" w:sz="0" w:space="0" w:color="auto"/>
            <w:bottom w:val="none" w:sz="0" w:space="0" w:color="auto"/>
            <w:right w:val="none" w:sz="0" w:space="0" w:color="auto"/>
          </w:divBdr>
        </w:div>
      </w:divsChild>
    </w:div>
    <w:div w:id="569268033">
      <w:bodyDiv w:val="1"/>
      <w:marLeft w:val="0"/>
      <w:marRight w:val="0"/>
      <w:marTop w:val="0"/>
      <w:marBottom w:val="0"/>
      <w:divBdr>
        <w:top w:val="none" w:sz="0" w:space="0" w:color="auto"/>
        <w:left w:val="none" w:sz="0" w:space="0" w:color="auto"/>
        <w:bottom w:val="none" w:sz="0" w:space="0" w:color="auto"/>
        <w:right w:val="none" w:sz="0" w:space="0" w:color="auto"/>
      </w:divBdr>
    </w:div>
    <w:div w:id="593052887">
      <w:bodyDiv w:val="1"/>
      <w:marLeft w:val="0"/>
      <w:marRight w:val="0"/>
      <w:marTop w:val="0"/>
      <w:marBottom w:val="0"/>
      <w:divBdr>
        <w:top w:val="none" w:sz="0" w:space="0" w:color="auto"/>
        <w:left w:val="none" w:sz="0" w:space="0" w:color="auto"/>
        <w:bottom w:val="none" w:sz="0" w:space="0" w:color="auto"/>
        <w:right w:val="none" w:sz="0" w:space="0" w:color="auto"/>
      </w:divBdr>
    </w:div>
    <w:div w:id="649528219">
      <w:bodyDiv w:val="1"/>
      <w:marLeft w:val="0"/>
      <w:marRight w:val="0"/>
      <w:marTop w:val="0"/>
      <w:marBottom w:val="0"/>
      <w:divBdr>
        <w:top w:val="none" w:sz="0" w:space="0" w:color="auto"/>
        <w:left w:val="none" w:sz="0" w:space="0" w:color="auto"/>
        <w:bottom w:val="none" w:sz="0" w:space="0" w:color="auto"/>
        <w:right w:val="none" w:sz="0" w:space="0" w:color="auto"/>
      </w:divBdr>
      <w:divsChild>
        <w:div w:id="1548182192">
          <w:marLeft w:val="0"/>
          <w:marRight w:val="0"/>
          <w:marTop w:val="0"/>
          <w:marBottom w:val="0"/>
          <w:divBdr>
            <w:top w:val="none" w:sz="0" w:space="0" w:color="auto"/>
            <w:left w:val="none" w:sz="0" w:space="0" w:color="auto"/>
            <w:bottom w:val="none" w:sz="0" w:space="0" w:color="auto"/>
            <w:right w:val="none" w:sz="0" w:space="0" w:color="auto"/>
          </w:divBdr>
          <w:divsChild>
            <w:div w:id="2038039097">
              <w:marLeft w:val="0"/>
              <w:marRight w:val="0"/>
              <w:marTop w:val="0"/>
              <w:marBottom w:val="0"/>
              <w:divBdr>
                <w:top w:val="none" w:sz="0" w:space="0" w:color="auto"/>
                <w:left w:val="none" w:sz="0" w:space="0" w:color="auto"/>
                <w:bottom w:val="none" w:sz="0" w:space="0" w:color="auto"/>
                <w:right w:val="none" w:sz="0" w:space="0" w:color="auto"/>
              </w:divBdr>
              <w:divsChild>
                <w:div w:id="149379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266143">
      <w:bodyDiv w:val="1"/>
      <w:marLeft w:val="0"/>
      <w:marRight w:val="0"/>
      <w:marTop w:val="0"/>
      <w:marBottom w:val="0"/>
      <w:divBdr>
        <w:top w:val="none" w:sz="0" w:space="0" w:color="auto"/>
        <w:left w:val="none" w:sz="0" w:space="0" w:color="auto"/>
        <w:bottom w:val="none" w:sz="0" w:space="0" w:color="auto"/>
        <w:right w:val="none" w:sz="0" w:space="0" w:color="auto"/>
      </w:divBdr>
      <w:divsChild>
        <w:div w:id="1368412397">
          <w:marLeft w:val="0"/>
          <w:marRight w:val="0"/>
          <w:marTop w:val="0"/>
          <w:marBottom w:val="0"/>
          <w:divBdr>
            <w:top w:val="none" w:sz="0" w:space="0" w:color="auto"/>
            <w:left w:val="none" w:sz="0" w:space="0" w:color="auto"/>
            <w:bottom w:val="none" w:sz="0" w:space="0" w:color="auto"/>
            <w:right w:val="none" w:sz="0" w:space="0" w:color="auto"/>
          </w:divBdr>
          <w:divsChild>
            <w:div w:id="1740591886">
              <w:marLeft w:val="0"/>
              <w:marRight w:val="0"/>
              <w:marTop w:val="0"/>
              <w:marBottom w:val="0"/>
              <w:divBdr>
                <w:top w:val="none" w:sz="0" w:space="0" w:color="auto"/>
                <w:left w:val="none" w:sz="0" w:space="0" w:color="auto"/>
                <w:bottom w:val="none" w:sz="0" w:space="0" w:color="auto"/>
                <w:right w:val="none" w:sz="0" w:space="0" w:color="auto"/>
              </w:divBdr>
              <w:divsChild>
                <w:div w:id="79694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846001">
      <w:bodyDiv w:val="1"/>
      <w:marLeft w:val="0"/>
      <w:marRight w:val="0"/>
      <w:marTop w:val="0"/>
      <w:marBottom w:val="0"/>
      <w:divBdr>
        <w:top w:val="none" w:sz="0" w:space="0" w:color="auto"/>
        <w:left w:val="none" w:sz="0" w:space="0" w:color="auto"/>
        <w:bottom w:val="none" w:sz="0" w:space="0" w:color="auto"/>
        <w:right w:val="none" w:sz="0" w:space="0" w:color="auto"/>
      </w:divBdr>
    </w:div>
    <w:div w:id="806818193">
      <w:bodyDiv w:val="1"/>
      <w:marLeft w:val="0"/>
      <w:marRight w:val="0"/>
      <w:marTop w:val="0"/>
      <w:marBottom w:val="0"/>
      <w:divBdr>
        <w:top w:val="none" w:sz="0" w:space="0" w:color="auto"/>
        <w:left w:val="none" w:sz="0" w:space="0" w:color="auto"/>
        <w:bottom w:val="none" w:sz="0" w:space="0" w:color="auto"/>
        <w:right w:val="none" w:sz="0" w:space="0" w:color="auto"/>
      </w:divBdr>
    </w:div>
    <w:div w:id="895430825">
      <w:bodyDiv w:val="1"/>
      <w:marLeft w:val="0"/>
      <w:marRight w:val="0"/>
      <w:marTop w:val="0"/>
      <w:marBottom w:val="0"/>
      <w:divBdr>
        <w:top w:val="none" w:sz="0" w:space="0" w:color="auto"/>
        <w:left w:val="none" w:sz="0" w:space="0" w:color="auto"/>
        <w:bottom w:val="none" w:sz="0" w:space="0" w:color="auto"/>
        <w:right w:val="none" w:sz="0" w:space="0" w:color="auto"/>
      </w:divBdr>
    </w:div>
    <w:div w:id="904683316">
      <w:bodyDiv w:val="1"/>
      <w:marLeft w:val="0"/>
      <w:marRight w:val="0"/>
      <w:marTop w:val="0"/>
      <w:marBottom w:val="0"/>
      <w:divBdr>
        <w:top w:val="none" w:sz="0" w:space="0" w:color="auto"/>
        <w:left w:val="none" w:sz="0" w:space="0" w:color="auto"/>
        <w:bottom w:val="none" w:sz="0" w:space="0" w:color="auto"/>
        <w:right w:val="none" w:sz="0" w:space="0" w:color="auto"/>
      </w:divBdr>
    </w:div>
    <w:div w:id="1078090140">
      <w:bodyDiv w:val="1"/>
      <w:marLeft w:val="0"/>
      <w:marRight w:val="0"/>
      <w:marTop w:val="0"/>
      <w:marBottom w:val="0"/>
      <w:divBdr>
        <w:top w:val="none" w:sz="0" w:space="0" w:color="auto"/>
        <w:left w:val="none" w:sz="0" w:space="0" w:color="auto"/>
        <w:bottom w:val="none" w:sz="0" w:space="0" w:color="auto"/>
        <w:right w:val="none" w:sz="0" w:space="0" w:color="auto"/>
      </w:divBdr>
      <w:divsChild>
        <w:div w:id="2093816262">
          <w:marLeft w:val="0"/>
          <w:marRight w:val="0"/>
          <w:marTop w:val="0"/>
          <w:marBottom w:val="0"/>
          <w:divBdr>
            <w:top w:val="none" w:sz="0" w:space="0" w:color="auto"/>
            <w:left w:val="none" w:sz="0" w:space="0" w:color="auto"/>
            <w:bottom w:val="none" w:sz="0" w:space="0" w:color="auto"/>
            <w:right w:val="none" w:sz="0" w:space="0" w:color="auto"/>
          </w:divBdr>
        </w:div>
      </w:divsChild>
    </w:div>
    <w:div w:id="1263949507">
      <w:bodyDiv w:val="1"/>
      <w:marLeft w:val="0"/>
      <w:marRight w:val="0"/>
      <w:marTop w:val="0"/>
      <w:marBottom w:val="0"/>
      <w:divBdr>
        <w:top w:val="none" w:sz="0" w:space="0" w:color="auto"/>
        <w:left w:val="none" w:sz="0" w:space="0" w:color="auto"/>
        <w:bottom w:val="none" w:sz="0" w:space="0" w:color="auto"/>
        <w:right w:val="none" w:sz="0" w:space="0" w:color="auto"/>
      </w:divBdr>
    </w:div>
    <w:div w:id="1273782373">
      <w:bodyDiv w:val="1"/>
      <w:marLeft w:val="0"/>
      <w:marRight w:val="0"/>
      <w:marTop w:val="0"/>
      <w:marBottom w:val="0"/>
      <w:divBdr>
        <w:top w:val="none" w:sz="0" w:space="0" w:color="auto"/>
        <w:left w:val="none" w:sz="0" w:space="0" w:color="auto"/>
        <w:bottom w:val="none" w:sz="0" w:space="0" w:color="auto"/>
        <w:right w:val="none" w:sz="0" w:space="0" w:color="auto"/>
      </w:divBdr>
    </w:div>
    <w:div w:id="1509825663">
      <w:bodyDiv w:val="1"/>
      <w:marLeft w:val="0"/>
      <w:marRight w:val="0"/>
      <w:marTop w:val="0"/>
      <w:marBottom w:val="0"/>
      <w:divBdr>
        <w:top w:val="none" w:sz="0" w:space="0" w:color="auto"/>
        <w:left w:val="none" w:sz="0" w:space="0" w:color="auto"/>
        <w:bottom w:val="none" w:sz="0" w:space="0" w:color="auto"/>
        <w:right w:val="none" w:sz="0" w:space="0" w:color="auto"/>
      </w:divBdr>
    </w:div>
    <w:div w:id="1729257045">
      <w:bodyDiv w:val="1"/>
      <w:marLeft w:val="0"/>
      <w:marRight w:val="0"/>
      <w:marTop w:val="0"/>
      <w:marBottom w:val="0"/>
      <w:divBdr>
        <w:top w:val="none" w:sz="0" w:space="0" w:color="auto"/>
        <w:left w:val="none" w:sz="0" w:space="0" w:color="auto"/>
        <w:bottom w:val="none" w:sz="0" w:space="0" w:color="auto"/>
        <w:right w:val="none" w:sz="0" w:space="0" w:color="auto"/>
      </w:divBdr>
    </w:div>
    <w:div w:id="1746416532">
      <w:bodyDiv w:val="1"/>
      <w:marLeft w:val="0"/>
      <w:marRight w:val="0"/>
      <w:marTop w:val="0"/>
      <w:marBottom w:val="0"/>
      <w:divBdr>
        <w:top w:val="none" w:sz="0" w:space="0" w:color="auto"/>
        <w:left w:val="none" w:sz="0" w:space="0" w:color="auto"/>
        <w:bottom w:val="none" w:sz="0" w:space="0" w:color="auto"/>
        <w:right w:val="none" w:sz="0" w:space="0" w:color="auto"/>
      </w:divBdr>
    </w:div>
    <w:div w:id="1832525369">
      <w:bodyDiv w:val="1"/>
      <w:marLeft w:val="0"/>
      <w:marRight w:val="0"/>
      <w:marTop w:val="0"/>
      <w:marBottom w:val="0"/>
      <w:divBdr>
        <w:top w:val="none" w:sz="0" w:space="0" w:color="auto"/>
        <w:left w:val="none" w:sz="0" w:space="0" w:color="auto"/>
        <w:bottom w:val="none" w:sz="0" w:space="0" w:color="auto"/>
        <w:right w:val="none" w:sz="0" w:space="0" w:color="auto"/>
      </w:divBdr>
    </w:div>
    <w:div w:id="1884097226">
      <w:bodyDiv w:val="1"/>
      <w:marLeft w:val="0"/>
      <w:marRight w:val="0"/>
      <w:marTop w:val="0"/>
      <w:marBottom w:val="0"/>
      <w:divBdr>
        <w:top w:val="none" w:sz="0" w:space="0" w:color="auto"/>
        <w:left w:val="none" w:sz="0" w:space="0" w:color="auto"/>
        <w:bottom w:val="none" w:sz="0" w:space="0" w:color="auto"/>
        <w:right w:val="none" w:sz="0" w:space="0" w:color="auto"/>
      </w:divBdr>
    </w:div>
    <w:div w:id="2012096916">
      <w:bodyDiv w:val="1"/>
      <w:marLeft w:val="0"/>
      <w:marRight w:val="0"/>
      <w:marTop w:val="0"/>
      <w:marBottom w:val="0"/>
      <w:divBdr>
        <w:top w:val="none" w:sz="0" w:space="0" w:color="auto"/>
        <w:left w:val="none" w:sz="0" w:space="0" w:color="auto"/>
        <w:bottom w:val="none" w:sz="0" w:space="0" w:color="auto"/>
        <w:right w:val="none" w:sz="0" w:space="0" w:color="auto"/>
      </w:divBdr>
      <w:divsChild>
        <w:div w:id="18009962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11</Pages>
  <Words>3333</Words>
  <Characters>21898</Characters>
  <Application>Microsoft Office Word</Application>
  <DocSecurity>0</DocSecurity>
  <Lines>1564</Lines>
  <Paragraphs>257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h&amp;h PARTNERS</dc:creator>
  <cp:keywords/>
  <dc:description/>
  <cp:lastModifiedBy>Mária Pecíková</cp:lastModifiedBy>
  <cp:revision>18</cp:revision>
  <cp:lastPrinted>2022-09-14T07:07:00Z</cp:lastPrinted>
  <dcterms:created xsi:type="dcterms:W3CDTF">2022-05-10T11:06:00Z</dcterms:created>
  <dcterms:modified xsi:type="dcterms:W3CDTF">2026-02-09T21:13:00Z</dcterms:modified>
</cp:coreProperties>
</file>